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21F39C" w14:textId="77777777" w:rsidR="00EE236F" w:rsidRPr="00E37385" w:rsidRDefault="00E3738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right"/>
        <w:rPr>
          <w:color w:val="000000"/>
          <w:sz w:val="20"/>
          <w:szCs w:val="20"/>
        </w:rPr>
      </w:pPr>
      <w:r w:rsidRPr="00E37385">
        <w:rPr>
          <w:color w:val="000000"/>
          <w:sz w:val="20"/>
          <w:szCs w:val="20"/>
        </w:rPr>
        <w:t xml:space="preserve">Zał. nr 5 do ZW 16/2020 </w:t>
      </w:r>
      <w:bookmarkStart w:id="0" w:name="bookmark=id.gjdgxs" w:colFirst="0" w:colLast="0"/>
      <w:bookmarkEnd w:id="0"/>
    </w:p>
    <w:tbl>
      <w:tblPr>
        <w:tblStyle w:val="a8"/>
        <w:tblW w:w="9225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9225"/>
      </w:tblGrid>
      <w:tr w:rsidR="00EE236F" w:rsidRPr="00E37385" w14:paraId="67BB88D0" w14:textId="77777777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248B6BA2" w14:textId="77777777" w:rsidR="00EE236F" w:rsidRPr="00E37385" w:rsidRDefault="00E37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E37385">
              <w:rPr>
                <w:b/>
                <w:color w:val="000000"/>
                <w:sz w:val="22"/>
                <w:szCs w:val="22"/>
              </w:rPr>
              <w:t>FACULTY OF MANAGEMENT</w:t>
            </w:r>
          </w:p>
          <w:p w14:paraId="13ACF607" w14:textId="77777777" w:rsidR="00EE236F" w:rsidRPr="00E37385" w:rsidRDefault="00EE2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  <w:p w14:paraId="6D672BA7" w14:textId="77777777" w:rsidR="00EE236F" w:rsidRPr="00E37385" w:rsidRDefault="00E37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 w:rsidRPr="00E37385">
              <w:rPr>
                <w:b/>
                <w:color w:val="000000"/>
                <w:sz w:val="22"/>
                <w:szCs w:val="22"/>
              </w:rPr>
              <w:t>SUBJECT CARD</w:t>
            </w:r>
          </w:p>
          <w:p w14:paraId="41BF17E7" w14:textId="77777777" w:rsidR="00EE236F" w:rsidRPr="00E37385" w:rsidRDefault="00E37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2"/>
                <w:szCs w:val="22"/>
              </w:rPr>
            </w:pPr>
            <w:proofErr w:type="spellStart"/>
            <w:r w:rsidRPr="00E37385">
              <w:rPr>
                <w:b/>
                <w:color w:val="000000"/>
                <w:sz w:val="22"/>
                <w:szCs w:val="22"/>
              </w:rPr>
              <w:t>Name</w:t>
            </w:r>
            <w:proofErr w:type="spellEnd"/>
            <w:r w:rsidRPr="00E37385">
              <w:rPr>
                <w:b/>
                <w:color w:val="000000"/>
                <w:sz w:val="22"/>
                <w:szCs w:val="22"/>
              </w:rPr>
              <w:t xml:space="preserve"> of </w:t>
            </w:r>
            <w:proofErr w:type="spellStart"/>
            <w:r w:rsidRPr="00E37385">
              <w:rPr>
                <w:b/>
                <w:color w:val="000000"/>
                <w:sz w:val="22"/>
                <w:szCs w:val="22"/>
              </w:rPr>
              <w:t>subject</w:t>
            </w:r>
            <w:proofErr w:type="spellEnd"/>
            <w:r w:rsidRPr="00E37385">
              <w:rPr>
                <w:b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E37385">
              <w:rPr>
                <w:b/>
                <w:color w:val="000000"/>
                <w:sz w:val="22"/>
                <w:szCs w:val="22"/>
              </w:rPr>
              <w:t>Polish</w:t>
            </w:r>
            <w:proofErr w:type="spellEnd"/>
            <w:r w:rsidRPr="00E37385">
              <w:rPr>
                <w:b/>
                <w:color w:val="000000"/>
                <w:sz w:val="22"/>
                <w:szCs w:val="22"/>
              </w:rPr>
              <w:t>: Zarządzanie zasobami ludzkimi</w:t>
            </w:r>
          </w:p>
          <w:p w14:paraId="5B04BE9A" w14:textId="77777777" w:rsidR="00EE236F" w:rsidRPr="00E37385" w:rsidRDefault="00E37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2"/>
                <w:szCs w:val="22"/>
              </w:rPr>
            </w:pPr>
            <w:proofErr w:type="spellStart"/>
            <w:r w:rsidRPr="00E37385">
              <w:rPr>
                <w:b/>
                <w:color w:val="000000"/>
                <w:sz w:val="22"/>
                <w:szCs w:val="22"/>
              </w:rPr>
              <w:t>Name</w:t>
            </w:r>
            <w:proofErr w:type="spellEnd"/>
            <w:r w:rsidRPr="00E37385">
              <w:rPr>
                <w:b/>
                <w:color w:val="000000"/>
                <w:sz w:val="22"/>
                <w:szCs w:val="22"/>
              </w:rPr>
              <w:t xml:space="preserve"> of </w:t>
            </w:r>
            <w:proofErr w:type="spellStart"/>
            <w:r w:rsidRPr="00E37385">
              <w:rPr>
                <w:b/>
                <w:color w:val="000000"/>
                <w:sz w:val="22"/>
                <w:szCs w:val="22"/>
              </w:rPr>
              <w:t>subject</w:t>
            </w:r>
            <w:proofErr w:type="spellEnd"/>
            <w:r w:rsidRPr="00E37385">
              <w:rPr>
                <w:b/>
                <w:color w:val="000000"/>
                <w:sz w:val="22"/>
                <w:szCs w:val="22"/>
              </w:rPr>
              <w:t xml:space="preserve"> in English: Human </w:t>
            </w:r>
            <w:proofErr w:type="spellStart"/>
            <w:r w:rsidRPr="00E37385">
              <w:rPr>
                <w:b/>
                <w:color w:val="000000"/>
                <w:sz w:val="22"/>
                <w:szCs w:val="22"/>
              </w:rPr>
              <w:t>resource</w:t>
            </w:r>
            <w:proofErr w:type="spellEnd"/>
            <w:r w:rsidRPr="00E37385">
              <w:rPr>
                <w:b/>
                <w:color w:val="000000"/>
                <w:sz w:val="22"/>
                <w:szCs w:val="22"/>
              </w:rPr>
              <w:t xml:space="preserve"> management</w:t>
            </w:r>
          </w:p>
          <w:p w14:paraId="6010F0EF" w14:textId="77777777" w:rsidR="00EE236F" w:rsidRPr="00E37385" w:rsidRDefault="00E37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2"/>
                <w:szCs w:val="22"/>
              </w:rPr>
            </w:pPr>
            <w:proofErr w:type="spellStart"/>
            <w:r w:rsidRPr="00E37385">
              <w:rPr>
                <w:b/>
                <w:color w:val="000000"/>
                <w:sz w:val="22"/>
                <w:szCs w:val="22"/>
              </w:rPr>
              <w:t>Main</w:t>
            </w:r>
            <w:proofErr w:type="spellEnd"/>
            <w:r w:rsidRPr="00E37385">
              <w:rPr>
                <w:b/>
                <w:color w:val="000000"/>
                <w:sz w:val="22"/>
                <w:szCs w:val="22"/>
              </w:rPr>
              <w:t xml:space="preserve"> field of </w:t>
            </w:r>
            <w:proofErr w:type="spellStart"/>
            <w:r w:rsidRPr="00E37385">
              <w:rPr>
                <w:b/>
                <w:color w:val="000000"/>
                <w:sz w:val="22"/>
                <w:szCs w:val="22"/>
              </w:rPr>
              <w:t>study</w:t>
            </w:r>
            <w:proofErr w:type="spellEnd"/>
            <w:r w:rsidRPr="00E37385">
              <w:rPr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E37385">
              <w:rPr>
                <w:b/>
                <w:color w:val="000000"/>
                <w:sz w:val="22"/>
                <w:szCs w:val="22"/>
              </w:rPr>
              <w:t>if</w:t>
            </w:r>
            <w:proofErr w:type="spellEnd"/>
            <w:r w:rsidRPr="00E37385"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37385">
              <w:rPr>
                <w:b/>
                <w:color w:val="000000"/>
                <w:sz w:val="22"/>
                <w:szCs w:val="22"/>
              </w:rPr>
              <w:t>applicable</w:t>
            </w:r>
            <w:proofErr w:type="spellEnd"/>
            <w:r w:rsidRPr="00E37385">
              <w:rPr>
                <w:b/>
                <w:color w:val="000000"/>
                <w:sz w:val="22"/>
                <w:szCs w:val="22"/>
              </w:rPr>
              <w:t xml:space="preserve">): Management </w:t>
            </w:r>
          </w:p>
          <w:p w14:paraId="04F7FC9C" w14:textId="77777777" w:rsidR="00EE236F" w:rsidRPr="00E37385" w:rsidRDefault="00E37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2"/>
                <w:szCs w:val="22"/>
              </w:rPr>
            </w:pPr>
            <w:proofErr w:type="spellStart"/>
            <w:r w:rsidRPr="00E37385">
              <w:rPr>
                <w:b/>
                <w:color w:val="000000"/>
                <w:sz w:val="22"/>
                <w:szCs w:val="22"/>
              </w:rPr>
              <w:t>Specialization</w:t>
            </w:r>
            <w:proofErr w:type="spellEnd"/>
            <w:r w:rsidRPr="00E37385">
              <w:rPr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E37385">
              <w:rPr>
                <w:b/>
                <w:color w:val="000000"/>
                <w:sz w:val="22"/>
                <w:szCs w:val="22"/>
              </w:rPr>
              <w:t>if</w:t>
            </w:r>
            <w:proofErr w:type="spellEnd"/>
            <w:r w:rsidRPr="00E37385"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37385">
              <w:rPr>
                <w:b/>
                <w:color w:val="000000"/>
                <w:sz w:val="22"/>
                <w:szCs w:val="22"/>
              </w:rPr>
              <w:t>applicable</w:t>
            </w:r>
            <w:proofErr w:type="spellEnd"/>
            <w:r w:rsidRPr="00E37385">
              <w:rPr>
                <w:b/>
                <w:color w:val="000000"/>
                <w:sz w:val="22"/>
                <w:szCs w:val="22"/>
              </w:rPr>
              <w:t>): Human Resource Management</w:t>
            </w:r>
          </w:p>
          <w:p w14:paraId="38A2A2D9" w14:textId="77777777" w:rsidR="00EE236F" w:rsidRPr="00E37385" w:rsidRDefault="00E37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E37385">
              <w:rPr>
                <w:b/>
                <w:color w:val="000000"/>
                <w:sz w:val="22"/>
                <w:szCs w:val="22"/>
              </w:rPr>
              <w:t xml:space="preserve">Profile: </w:t>
            </w:r>
            <w:proofErr w:type="spellStart"/>
            <w:r w:rsidRPr="00E37385">
              <w:rPr>
                <w:b/>
                <w:color w:val="000000"/>
                <w:sz w:val="22"/>
                <w:szCs w:val="22"/>
              </w:rPr>
              <w:t>academic</w:t>
            </w:r>
            <w:proofErr w:type="spellEnd"/>
          </w:p>
          <w:p w14:paraId="524E1ED2" w14:textId="77777777" w:rsidR="00EE236F" w:rsidRPr="00E37385" w:rsidRDefault="00E37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E37385">
              <w:rPr>
                <w:b/>
                <w:color w:val="000000"/>
                <w:sz w:val="22"/>
                <w:szCs w:val="22"/>
              </w:rPr>
              <w:t xml:space="preserve">Level and form of </w:t>
            </w:r>
            <w:proofErr w:type="spellStart"/>
            <w:r w:rsidRPr="00E37385">
              <w:rPr>
                <w:b/>
                <w:color w:val="000000"/>
                <w:sz w:val="22"/>
                <w:szCs w:val="22"/>
              </w:rPr>
              <w:t>studies</w:t>
            </w:r>
            <w:proofErr w:type="spellEnd"/>
            <w:r w:rsidRPr="00E37385">
              <w:rPr>
                <w:b/>
                <w:color w:val="000000"/>
                <w:sz w:val="22"/>
                <w:szCs w:val="22"/>
              </w:rPr>
              <w:t xml:space="preserve">: 2nd </w:t>
            </w:r>
            <w:proofErr w:type="spellStart"/>
            <w:r w:rsidRPr="00E37385">
              <w:rPr>
                <w:b/>
                <w:color w:val="000000"/>
                <w:sz w:val="22"/>
                <w:szCs w:val="22"/>
              </w:rPr>
              <w:t>level</w:t>
            </w:r>
            <w:proofErr w:type="spellEnd"/>
            <w:r w:rsidRPr="00E37385">
              <w:rPr>
                <w:b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E37385">
              <w:rPr>
                <w:b/>
                <w:color w:val="000000"/>
                <w:sz w:val="22"/>
                <w:szCs w:val="22"/>
              </w:rPr>
              <w:t>full-time</w:t>
            </w:r>
            <w:proofErr w:type="spellEnd"/>
            <w:r w:rsidRPr="00E37385"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37385">
              <w:rPr>
                <w:b/>
                <w:color w:val="000000"/>
                <w:sz w:val="22"/>
                <w:szCs w:val="22"/>
              </w:rPr>
              <w:t>studies</w:t>
            </w:r>
            <w:proofErr w:type="spellEnd"/>
          </w:p>
          <w:p w14:paraId="1A013CC7" w14:textId="77777777" w:rsidR="00EE236F" w:rsidRPr="00E37385" w:rsidRDefault="00E37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2"/>
                <w:szCs w:val="22"/>
              </w:rPr>
            </w:pPr>
            <w:proofErr w:type="spellStart"/>
            <w:r w:rsidRPr="00E37385">
              <w:rPr>
                <w:b/>
                <w:color w:val="000000"/>
                <w:sz w:val="22"/>
                <w:szCs w:val="22"/>
              </w:rPr>
              <w:t>Kind</w:t>
            </w:r>
            <w:proofErr w:type="spellEnd"/>
            <w:r w:rsidRPr="00E37385">
              <w:rPr>
                <w:b/>
                <w:color w:val="000000"/>
                <w:sz w:val="22"/>
                <w:szCs w:val="22"/>
              </w:rPr>
              <w:t xml:space="preserve"> of </w:t>
            </w:r>
            <w:proofErr w:type="spellStart"/>
            <w:r w:rsidRPr="00E37385">
              <w:rPr>
                <w:b/>
                <w:color w:val="000000"/>
                <w:sz w:val="22"/>
                <w:szCs w:val="22"/>
              </w:rPr>
              <w:t>subject</w:t>
            </w:r>
            <w:proofErr w:type="spellEnd"/>
            <w:r w:rsidRPr="00E37385">
              <w:rPr>
                <w:b/>
                <w:color w:val="000000"/>
                <w:sz w:val="22"/>
                <w:szCs w:val="22"/>
              </w:rPr>
              <w:t xml:space="preserve">: </w:t>
            </w:r>
            <w:proofErr w:type="spellStart"/>
            <w:r w:rsidRPr="00E37385">
              <w:rPr>
                <w:b/>
                <w:color w:val="000000"/>
                <w:sz w:val="22"/>
                <w:szCs w:val="22"/>
              </w:rPr>
              <w:t>obligatory</w:t>
            </w:r>
            <w:proofErr w:type="spellEnd"/>
          </w:p>
          <w:p w14:paraId="3C8553A4" w14:textId="77777777" w:rsidR="00EE236F" w:rsidRPr="00E37385" w:rsidRDefault="00E37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2"/>
                <w:szCs w:val="22"/>
              </w:rPr>
            </w:pPr>
            <w:proofErr w:type="spellStart"/>
            <w:r w:rsidRPr="00E37385">
              <w:rPr>
                <w:b/>
                <w:color w:val="000000"/>
                <w:sz w:val="22"/>
                <w:szCs w:val="22"/>
              </w:rPr>
              <w:t>Subject</w:t>
            </w:r>
            <w:proofErr w:type="spellEnd"/>
            <w:r w:rsidRPr="00E37385"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37385">
              <w:rPr>
                <w:b/>
                <w:color w:val="000000"/>
                <w:sz w:val="22"/>
                <w:szCs w:val="22"/>
              </w:rPr>
              <w:t>code</w:t>
            </w:r>
            <w:proofErr w:type="spellEnd"/>
            <w:r w:rsidRPr="00E37385">
              <w:rPr>
                <w:b/>
                <w:color w:val="000000"/>
                <w:sz w:val="22"/>
                <w:szCs w:val="22"/>
              </w:rPr>
              <w:t>: W08ZZZ-SM8006W</w:t>
            </w:r>
          </w:p>
          <w:p w14:paraId="61E6A101" w14:textId="77777777" w:rsidR="00EE236F" w:rsidRPr="00E37385" w:rsidRDefault="00E37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2"/>
                <w:szCs w:val="22"/>
              </w:rPr>
            </w:pPr>
            <w:proofErr w:type="spellStart"/>
            <w:r w:rsidRPr="00E37385">
              <w:rPr>
                <w:b/>
                <w:color w:val="000000"/>
                <w:sz w:val="22"/>
                <w:szCs w:val="22"/>
              </w:rPr>
              <w:t>Group</w:t>
            </w:r>
            <w:proofErr w:type="spellEnd"/>
            <w:r w:rsidRPr="00E37385">
              <w:rPr>
                <w:b/>
                <w:color w:val="000000"/>
                <w:sz w:val="22"/>
                <w:szCs w:val="22"/>
              </w:rPr>
              <w:t xml:space="preserve"> of </w:t>
            </w:r>
            <w:proofErr w:type="spellStart"/>
            <w:r w:rsidRPr="00E37385">
              <w:rPr>
                <w:b/>
                <w:color w:val="000000"/>
                <w:sz w:val="22"/>
                <w:szCs w:val="22"/>
              </w:rPr>
              <w:t>courses</w:t>
            </w:r>
            <w:proofErr w:type="spellEnd"/>
            <w:r w:rsidRPr="00E37385">
              <w:rPr>
                <w:b/>
                <w:color w:val="000000"/>
                <w:sz w:val="22"/>
                <w:szCs w:val="22"/>
              </w:rPr>
              <w:t>: NO</w:t>
            </w:r>
          </w:p>
        </w:tc>
      </w:tr>
    </w:tbl>
    <w:p w14:paraId="77B7DD0B" w14:textId="77777777" w:rsidR="00EE236F" w:rsidRPr="00E37385" w:rsidRDefault="00EE23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0"/>
          <w:szCs w:val="20"/>
        </w:rPr>
      </w:pPr>
      <w:bookmarkStart w:id="1" w:name="bookmark=id.30j0zll" w:colFirst="0" w:colLast="0"/>
      <w:bookmarkEnd w:id="1"/>
    </w:p>
    <w:tbl>
      <w:tblPr>
        <w:tblStyle w:val="a9"/>
        <w:tblW w:w="9285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4827"/>
        <w:gridCol w:w="1019"/>
        <w:gridCol w:w="791"/>
        <w:gridCol w:w="1031"/>
        <w:gridCol w:w="769"/>
        <w:gridCol w:w="848"/>
      </w:tblGrid>
      <w:tr w:rsidR="00EE236F" w:rsidRPr="00E37385" w14:paraId="30256B01" w14:textId="77777777">
        <w:tc>
          <w:tcPr>
            <w:tcW w:w="4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A7D858" w14:textId="77777777" w:rsidR="00EE236F" w:rsidRPr="00E37385" w:rsidRDefault="00EE2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2390CB" w14:textId="77777777" w:rsidR="00EE236F" w:rsidRPr="00E37385" w:rsidRDefault="00E37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 w:rsidRPr="00E37385">
              <w:rPr>
                <w:color w:val="000000"/>
                <w:sz w:val="20"/>
                <w:szCs w:val="20"/>
              </w:rPr>
              <w:t>Lecture</w:t>
            </w:r>
            <w:proofErr w:type="spellEnd"/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769A02" w14:textId="77777777" w:rsidR="00EE236F" w:rsidRPr="00E37385" w:rsidRDefault="00E37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 w:rsidRPr="00E37385">
              <w:rPr>
                <w:color w:val="000000"/>
                <w:sz w:val="20"/>
                <w:szCs w:val="20"/>
              </w:rPr>
              <w:t>Classes</w:t>
            </w:r>
            <w:proofErr w:type="spellEnd"/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FF0588" w14:textId="77777777" w:rsidR="00EE236F" w:rsidRPr="00E37385" w:rsidRDefault="00E37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 w:rsidRPr="00E37385">
              <w:rPr>
                <w:color w:val="000000"/>
                <w:sz w:val="20"/>
                <w:szCs w:val="20"/>
              </w:rPr>
              <w:t>Laboratory</w:t>
            </w:r>
            <w:proofErr w:type="spellEnd"/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842532" w14:textId="77777777" w:rsidR="00EE236F" w:rsidRPr="00E37385" w:rsidRDefault="00E37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E37385">
              <w:rPr>
                <w:color w:val="000000"/>
                <w:sz w:val="20"/>
                <w:szCs w:val="20"/>
              </w:rPr>
              <w:t>Project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93D37E" w14:textId="77777777" w:rsidR="00EE236F" w:rsidRPr="00E37385" w:rsidRDefault="00E37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E37385">
              <w:rPr>
                <w:color w:val="000000"/>
                <w:sz w:val="20"/>
                <w:szCs w:val="20"/>
              </w:rPr>
              <w:t>Seminar</w:t>
            </w:r>
          </w:p>
        </w:tc>
      </w:tr>
      <w:tr w:rsidR="00EE236F" w:rsidRPr="00E37385" w14:paraId="20CB5EC0" w14:textId="77777777">
        <w:tc>
          <w:tcPr>
            <w:tcW w:w="4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86E439" w14:textId="77777777" w:rsidR="00EE236F" w:rsidRPr="00E37385" w:rsidRDefault="00E37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 w:rsidRPr="00E37385">
              <w:rPr>
                <w:color w:val="000000"/>
                <w:sz w:val="20"/>
                <w:szCs w:val="20"/>
              </w:rPr>
              <w:t>Number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hours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organized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classes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in University (ZZU)</w:t>
            </w:r>
          </w:p>
        </w:tc>
        <w:tc>
          <w:tcPr>
            <w:tcW w:w="1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EE36E6" w14:textId="77777777" w:rsidR="00EE236F" w:rsidRPr="00E37385" w:rsidRDefault="00E37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E37385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BCE761" w14:textId="77777777" w:rsidR="00EE236F" w:rsidRPr="00E37385" w:rsidRDefault="00EE2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053534" w14:textId="77777777" w:rsidR="00EE236F" w:rsidRPr="00E37385" w:rsidRDefault="00EE2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D6D1DF" w14:textId="77777777" w:rsidR="00EE236F" w:rsidRPr="00E37385" w:rsidRDefault="00EE2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3E4AE0" w14:textId="77777777" w:rsidR="00EE236F" w:rsidRPr="00E37385" w:rsidRDefault="00EE2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</w:tr>
      <w:tr w:rsidR="00EE236F" w:rsidRPr="00E37385" w14:paraId="25E71FDD" w14:textId="77777777">
        <w:tc>
          <w:tcPr>
            <w:tcW w:w="4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FEAA77" w14:textId="77777777" w:rsidR="00EE236F" w:rsidRPr="00E37385" w:rsidRDefault="00E37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 w:rsidRPr="00E37385">
              <w:rPr>
                <w:color w:val="000000"/>
                <w:sz w:val="20"/>
                <w:szCs w:val="20"/>
              </w:rPr>
              <w:t>Number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hours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total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student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workload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(CNPS)</w:t>
            </w:r>
          </w:p>
        </w:tc>
        <w:tc>
          <w:tcPr>
            <w:tcW w:w="1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DE7258" w14:textId="583A4BBE" w:rsidR="00EE236F" w:rsidRPr="00E37385" w:rsidRDefault="00C93B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D56F02" w14:textId="77777777" w:rsidR="00EE236F" w:rsidRPr="00E37385" w:rsidRDefault="00EE2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10A626" w14:textId="77777777" w:rsidR="00EE236F" w:rsidRPr="00E37385" w:rsidRDefault="00EE2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C2D48D" w14:textId="77777777" w:rsidR="00EE236F" w:rsidRPr="00E37385" w:rsidRDefault="00EE2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60E968" w14:textId="77777777" w:rsidR="00EE236F" w:rsidRPr="00E37385" w:rsidRDefault="00EE2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</w:tr>
      <w:tr w:rsidR="00EE236F" w:rsidRPr="00E37385" w14:paraId="7537ABCD" w14:textId="77777777">
        <w:tc>
          <w:tcPr>
            <w:tcW w:w="4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BE1609" w14:textId="77777777" w:rsidR="00EE236F" w:rsidRPr="00E37385" w:rsidRDefault="00E37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E37385">
              <w:rPr>
                <w:color w:val="000000"/>
                <w:sz w:val="20"/>
                <w:szCs w:val="20"/>
              </w:rPr>
              <w:t xml:space="preserve">Form of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crediting</w:t>
            </w:r>
            <w:proofErr w:type="spellEnd"/>
          </w:p>
        </w:tc>
        <w:tc>
          <w:tcPr>
            <w:tcW w:w="1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602C50" w14:textId="77777777" w:rsidR="00EE236F" w:rsidRPr="00E37385" w:rsidRDefault="00E37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E37385">
              <w:rPr>
                <w:color w:val="000000"/>
                <w:sz w:val="20"/>
                <w:szCs w:val="20"/>
              </w:rPr>
              <w:t>examination</w:t>
            </w:r>
            <w:proofErr w:type="spellEnd"/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90D91E" w14:textId="77777777" w:rsidR="00EE236F" w:rsidRPr="00E37385" w:rsidRDefault="00EE2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E64EDB" w14:textId="77777777" w:rsidR="00EE236F" w:rsidRPr="00E37385" w:rsidRDefault="00EE2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6C043E" w14:textId="77777777" w:rsidR="00EE236F" w:rsidRPr="00E37385" w:rsidRDefault="00EE2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EBB2D0" w14:textId="77777777" w:rsidR="00EE236F" w:rsidRPr="00E37385" w:rsidRDefault="00EE2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</w:tr>
      <w:tr w:rsidR="00EE236F" w:rsidRPr="00E37385" w14:paraId="5D9F4ABA" w14:textId="77777777">
        <w:tc>
          <w:tcPr>
            <w:tcW w:w="4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C6DA4B" w14:textId="77777777" w:rsidR="00EE236F" w:rsidRPr="00E37385" w:rsidRDefault="00E37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E37385">
              <w:rPr>
                <w:color w:val="000000"/>
                <w:sz w:val="20"/>
                <w:szCs w:val="20"/>
              </w:rPr>
              <w:t xml:space="preserve">For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group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courses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mark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(X)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final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course</w:t>
            </w:r>
            <w:proofErr w:type="spellEnd"/>
          </w:p>
        </w:tc>
        <w:tc>
          <w:tcPr>
            <w:tcW w:w="1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B17525" w14:textId="77777777" w:rsidR="00EE236F" w:rsidRPr="00E37385" w:rsidRDefault="00EE2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E7D6B1" w14:textId="77777777" w:rsidR="00EE236F" w:rsidRPr="00E37385" w:rsidRDefault="00EE2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2444BB" w14:textId="77777777" w:rsidR="00EE236F" w:rsidRPr="00E37385" w:rsidRDefault="00EE2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6D7A27" w14:textId="77777777" w:rsidR="00EE236F" w:rsidRPr="00E37385" w:rsidRDefault="00EE2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F3D0D6" w14:textId="77777777" w:rsidR="00EE236F" w:rsidRPr="00E37385" w:rsidRDefault="00EE2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</w:tr>
      <w:tr w:rsidR="00EE236F" w:rsidRPr="00E37385" w14:paraId="3ABBE1C4" w14:textId="77777777">
        <w:tc>
          <w:tcPr>
            <w:tcW w:w="4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02A91F" w14:textId="77777777" w:rsidR="00EE236F" w:rsidRPr="00E37385" w:rsidRDefault="00E37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 w:rsidRPr="00E37385">
              <w:rPr>
                <w:color w:val="000000"/>
                <w:sz w:val="20"/>
                <w:szCs w:val="20"/>
              </w:rPr>
              <w:t>Number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of ECTS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points</w:t>
            </w:r>
            <w:proofErr w:type="spellEnd"/>
          </w:p>
        </w:tc>
        <w:tc>
          <w:tcPr>
            <w:tcW w:w="1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1EE526" w14:textId="77777777" w:rsidR="00EE236F" w:rsidRPr="00E37385" w:rsidRDefault="00E37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E37385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49C94F" w14:textId="77777777" w:rsidR="00EE236F" w:rsidRPr="00E37385" w:rsidRDefault="00EE2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BCA1C3" w14:textId="77777777" w:rsidR="00EE236F" w:rsidRPr="00E37385" w:rsidRDefault="00EE2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9662F3" w14:textId="77777777" w:rsidR="00EE236F" w:rsidRPr="00E37385" w:rsidRDefault="00EE2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5EC517" w14:textId="77777777" w:rsidR="00EE236F" w:rsidRPr="00E37385" w:rsidRDefault="00EE2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</w:tr>
      <w:tr w:rsidR="00EE236F" w:rsidRPr="00E37385" w14:paraId="25A44519" w14:textId="77777777">
        <w:tc>
          <w:tcPr>
            <w:tcW w:w="4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D0F0F2" w14:textId="77777777" w:rsidR="00EE236F" w:rsidRPr="00E37385" w:rsidRDefault="00E37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right"/>
              <w:rPr>
                <w:color w:val="000000"/>
                <w:sz w:val="20"/>
                <w:szCs w:val="20"/>
              </w:rPr>
            </w:pPr>
            <w:proofErr w:type="spellStart"/>
            <w:r w:rsidRPr="00E37385">
              <w:rPr>
                <w:color w:val="000000"/>
                <w:sz w:val="20"/>
                <w:szCs w:val="20"/>
              </w:rPr>
              <w:t>including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number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of ECTS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points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for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practical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classes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(P) </w:t>
            </w:r>
          </w:p>
        </w:tc>
        <w:tc>
          <w:tcPr>
            <w:tcW w:w="1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B85E76" w14:textId="77777777" w:rsidR="00EE236F" w:rsidRPr="00E37385" w:rsidRDefault="00E37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E3738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0CB9F2" w14:textId="77777777" w:rsidR="00EE236F" w:rsidRPr="00E37385" w:rsidRDefault="00EE2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46541A" w14:textId="77777777" w:rsidR="00EE236F" w:rsidRPr="00E37385" w:rsidRDefault="00EE2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154574" w14:textId="77777777" w:rsidR="00EE236F" w:rsidRPr="00E37385" w:rsidRDefault="00EE2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167572" w14:textId="77777777" w:rsidR="00EE236F" w:rsidRPr="00E37385" w:rsidRDefault="00EE2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</w:tr>
      <w:tr w:rsidR="00EE236F" w:rsidRPr="00E37385" w14:paraId="554C5E08" w14:textId="77777777">
        <w:tc>
          <w:tcPr>
            <w:tcW w:w="4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FB89C7" w14:textId="77777777" w:rsidR="00EE236F" w:rsidRPr="00E37385" w:rsidRDefault="00E37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right"/>
              <w:rPr>
                <w:color w:val="000000"/>
                <w:sz w:val="20"/>
                <w:szCs w:val="20"/>
              </w:rPr>
            </w:pPr>
            <w:bookmarkStart w:id="2" w:name="_heading=h.1fob9te" w:colFirst="0" w:colLast="0"/>
            <w:bookmarkEnd w:id="2"/>
            <w:proofErr w:type="spellStart"/>
            <w:r w:rsidRPr="00E37385">
              <w:rPr>
                <w:color w:val="000000"/>
                <w:sz w:val="20"/>
                <w:szCs w:val="20"/>
              </w:rPr>
              <w:t>including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number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of ECTS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points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corresponding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to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classes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that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require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direct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participation of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lecturers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other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academics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(BU)</w:t>
            </w:r>
          </w:p>
        </w:tc>
        <w:tc>
          <w:tcPr>
            <w:tcW w:w="1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E16BE3" w14:textId="52239E21" w:rsidR="00EE236F" w:rsidRPr="00E37385" w:rsidRDefault="00C93B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1,2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F4C014" w14:textId="77777777" w:rsidR="00EE236F" w:rsidRPr="00E37385" w:rsidRDefault="00EE2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798639" w14:textId="77777777" w:rsidR="00EE236F" w:rsidRPr="00E37385" w:rsidRDefault="00EE2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1F1312" w14:textId="77777777" w:rsidR="00EE236F" w:rsidRPr="00E37385" w:rsidRDefault="00EE2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2B75A1" w14:textId="77777777" w:rsidR="00EE236F" w:rsidRPr="00E37385" w:rsidRDefault="00EE2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</w:tr>
    </w:tbl>
    <w:p w14:paraId="6DC029C0" w14:textId="77777777" w:rsidR="00EE236F" w:rsidRPr="00E37385" w:rsidRDefault="00EE23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0"/>
          <w:szCs w:val="20"/>
        </w:rPr>
      </w:pPr>
      <w:bookmarkStart w:id="3" w:name="bookmark=id.3znysh7" w:colFirst="0" w:colLast="0"/>
      <w:bookmarkEnd w:id="3"/>
    </w:p>
    <w:tbl>
      <w:tblPr>
        <w:tblStyle w:val="aa"/>
        <w:tblW w:w="9225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9225"/>
      </w:tblGrid>
      <w:tr w:rsidR="00EE236F" w:rsidRPr="00E37385" w14:paraId="6F3082C5" w14:textId="77777777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EAA95" w14:textId="77777777" w:rsidR="00EE236F" w:rsidRPr="00E37385" w:rsidRDefault="00E37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E37385">
              <w:rPr>
                <w:b/>
                <w:color w:val="000000"/>
                <w:sz w:val="20"/>
                <w:szCs w:val="20"/>
              </w:rPr>
              <w:t>PREREQUISITES RELATING TO KNOWLEDGE, SKILLS AND OTHER COMPETENCES</w:t>
            </w:r>
          </w:p>
          <w:p w14:paraId="4DB2C51C" w14:textId="2EE1BA30" w:rsidR="00EE236F" w:rsidRPr="00E37385" w:rsidRDefault="00E37385" w:rsidP="00E37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color w:val="000000"/>
                <w:sz w:val="20"/>
                <w:szCs w:val="20"/>
              </w:rPr>
            </w:pPr>
            <w:r w:rsidRPr="00E37385">
              <w:rPr>
                <w:color w:val="000000"/>
                <w:sz w:val="20"/>
                <w:szCs w:val="20"/>
              </w:rPr>
              <w:t xml:space="preserve">1. no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entry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requirements</w:t>
            </w:r>
            <w:proofErr w:type="spellEnd"/>
          </w:p>
          <w:p w14:paraId="5E4098BD" w14:textId="77777777" w:rsidR="00EE236F" w:rsidRPr="00E37385" w:rsidRDefault="00EE2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</w:tr>
    </w:tbl>
    <w:p w14:paraId="33159FED" w14:textId="24FD2A00" w:rsidR="00EE236F" w:rsidRPr="00E37385" w:rsidRDefault="00EE23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0"/>
          <w:szCs w:val="20"/>
        </w:rPr>
      </w:pPr>
      <w:bookmarkStart w:id="4" w:name="bookmark=id.2et92p0" w:colFirst="0" w:colLast="0"/>
      <w:bookmarkEnd w:id="4"/>
    </w:p>
    <w:tbl>
      <w:tblPr>
        <w:tblStyle w:val="ab"/>
        <w:tblW w:w="9210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9210"/>
      </w:tblGrid>
      <w:tr w:rsidR="00EE236F" w:rsidRPr="00E37385" w14:paraId="0B47AB84" w14:textId="77777777">
        <w:tc>
          <w:tcPr>
            <w:tcW w:w="9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A5115A" w14:textId="77777777" w:rsidR="00EE236F" w:rsidRPr="00E37385" w:rsidRDefault="00E37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E37385">
              <w:rPr>
                <w:b/>
                <w:color w:val="000000"/>
                <w:sz w:val="20"/>
                <w:szCs w:val="20"/>
              </w:rPr>
              <w:t>SUBJECT OBJECTIVES</w:t>
            </w:r>
          </w:p>
          <w:p w14:paraId="5A9783C2" w14:textId="77777777" w:rsidR="00EE236F" w:rsidRPr="00E37385" w:rsidRDefault="00EE2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  <w:p w14:paraId="01A6900F" w14:textId="77777777" w:rsidR="00EE236F" w:rsidRPr="00E37385" w:rsidRDefault="00E37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E37385">
              <w:rPr>
                <w:color w:val="000000"/>
                <w:sz w:val="20"/>
                <w:szCs w:val="20"/>
              </w:rPr>
              <w:t xml:space="preserve">C1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Provide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students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with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knowledge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about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the essence of the HR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function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and HR management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process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their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relations with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other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elements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of the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enterprise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management system, as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well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as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knowledge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in the field of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philosophy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, HR policy,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strategy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human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resources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planning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>.</w:t>
            </w:r>
          </w:p>
          <w:p w14:paraId="6DF1361C" w14:textId="77777777" w:rsidR="00EE236F" w:rsidRPr="00E37385" w:rsidRDefault="00E37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E37385">
              <w:rPr>
                <w:color w:val="000000"/>
                <w:sz w:val="20"/>
                <w:szCs w:val="20"/>
              </w:rPr>
              <w:t xml:space="preserve">C2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Provide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students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with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knowledge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about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the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selection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employees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recruitment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selection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introduction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to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work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) and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leaving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the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organization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by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employees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employee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evaluation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remuneration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employees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employee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development.</w:t>
            </w:r>
          </w:p>
          <w:p w14:paraId="59B5C5E2" w14:textId="77777777" w:rsidR="00EE236F" w:rsidRPr="00E37385" w:rsidRDefault="00E37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E37385">
              <w:rPr>
                <w:color w:val="000000"/>
                <w:sz w:val="20"/>
                <w:szCs w:val="20"/>
              </w:rPr>
              <w:t xml:space="preserve">C3.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Providing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students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with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knowledge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in the field of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new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trends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in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human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resource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management: HR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audit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and controlling,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shaping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employee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well-being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, management of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candidate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employee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experience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virtualization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computerization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of HRM,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competence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evidence-based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approach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international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HRM and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expat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management,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legal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aspects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in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human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resource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management,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including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modern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forms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employment</w:t>
            </w:r>
            <w:proofErr w:type="spellEnd"/>
          </w:p>
          <w:p w14:paraId="2D756245" w14:textId="77777777" w:rsidR="00EE236F" w:rsidRPr="00E37385" w:rsidRDefault="00EE2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</w:tr>
    </w:tbl>
    <w:p w14:paraId="578B8E24" w14:textId="77777777" w:rsidR="00EE236F" w:rsidRPr="00E37385" w:rsidRDefault="00EE23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0"/>
          <w:szCs w:val="20"/>
        </w:rPr>
      </w:pPr>
      <w:bookmarkStart w:id="5" w:name="bookmark=id.tyjcwt" w:colFirst="0" w:colLast="0"/>
      <w:bookmarkEnd w:id="5"/>
    </w:p>
    <w:tbl>
      <w:tblPr>
        <w:tblStyle w:val="ac"/>
        <w:tblW w:w="9225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9225"/>
      </w:tblGrid>
      <w:tr w:rsidR="00EE236F" w:rsidRPr="00E37385" w14:paraId="2E92B992" w14:textId="77777777" w:rsidTr="00E37385">
        <w:trPr>
          <w:trHeight w:val="167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D8D4D8" w14:textId="77777777" w:rsidR="00EE236F" w:rsidRPr="00E37385" w:rsidRDefault="00E37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E37385">
              <w:rPr>
                <w:b/>
                <w:color w:val="000000"/>
                <w:sz w:val="20"/>
                <w:szCs w:val="20"/>
              </w:rPr>
              <w:t>SUBJECT EDUCATIONAL EFFECTS</w:t>
            </w:r>
          </w:p>
          <w:p w14:paraId="5C6A2D2C" w14:textId="77777777" w:rsidR="00EE236F" w:rsidRPr="00E37385" w:rsidRDefault="00EE2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  <w:p w14:paraId="7053CE7E" w14:textId="77777777" w:rsidR="00EE236F" w:rsidRPr="00E37385" w:rsidRDefault="00E37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 w:rsidRPr="00E37385">
              <w:rPr>
                <w:color w:val="000000"/>
                <w:sz w:val="20"/>
                <w:szCs w:val="20"/>
              </w:rPr>
              <w:t>relating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to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knowledge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>:</w:t>
            </w:r>
          </w:p>
          <w:p w14:paraId="5A25ABFC" w14:textId="77777777" w:rsidR="00EE236F" w:rsidRPr="00E37385" w:rsidRDefault="00E37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E37385">
              <w:rPr>
                <w:color w:val="000000"/>
                <w:sz w:val="20"/>
                <w:szCs w:val="20"/>
              </w:rPr>
              <w:t xml:space="preserve">PEU_W01 Has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knowledge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of the essence of the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human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resource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function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and the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human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resource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management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process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Understands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the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relationship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human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resources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management with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other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elements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of the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enterprise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management system and the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roles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job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positions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in the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areas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human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resource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management.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Understands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the essence of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philosophy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politics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and HR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strategy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knows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the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principles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strategic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human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resource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management</w:t>
            </w:r>
          </w:p>
          <w:p w14:paraId="7243D842" w14:textId="77777777" w:rsidR="00EE236F" w:rsidRPr="00E37385" w:rsidRDefault="00E37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E37385">
              <w:rPr>
                <w:color w:val="000000"/>
                <w:sz w:val="20"/>
                <w:szCs w:val="20"/>
              </w:rPr>
              <w:lastRenderedPageBreak/>
              <w:t xml:space="preserve">PEU_W02 Has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knowledge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recruitment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selection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induction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processes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employee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evaluation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employee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remuneration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employee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development</w:t>
            </w:r>
          </w:p>
          <w:p w14:paraId="31308CB5" w14:textId="0DAD6FEC" w:rsidR="00EE236F" w:rsidRPr="00E37385" w:rsidRDefault="00E37385" w:rsidP="00E37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E37385">
              <w:rPr>
                <w:color w:val="000000"/>
                <w:sz w:val="20"/>
                <w:szCs w:val="20"/>
              </w:rPr>
              <w:t xml:space="preserve">PEU_W03 Has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knowledge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understands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the essence of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new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trends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in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human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resource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management, i.e.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competency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approach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to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human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resource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management,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virtualization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of HRM, auditing and controlling of the HR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function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shaping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the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candidate's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employee's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experience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employees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'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well-being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evidence-based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approach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international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human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resource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management and the essence of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expatriate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management,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legal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aspects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human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resource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management,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including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modern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forms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employment</w:t>
            </w:r>
            <w:proofErr w:type="spellEnd"/>
            <w:r w:rsidRPr="00E37385">
              <w:rPr>
                <w:rFonts w:eastAsia="Helvetica Neue"/>
                <w:color w:val="000000"/>
                <w:sz w:val="20"/>
                <w:szCs w:val="20"/>
                <w:shd w:val="clear" w:color="auto" w:fill="F5F5F5"/>
              </w:rPr>
              <w:t xml:space="preserve"> </w:t>
            </w:r>
          </w:p>
        </w:tc>
      </w:tr>
    </w:tbl>
    <w:p w14:paraId="4DE5EA42" w14:textId="77777777" w:rsidR="00EE236F" w:rsidRPr="00E37385" w:rsidRDefault="00EE23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0"/>
          <w:szCs w:val="20"/>
        </w:rPr>
      </w:pPr>
      <w:bookmarkStart w:id="6" w:name="bookmark=id.3dy6vkm" w:colFirst="0" w:colLast="0"/>
      <w:bookmarkEnd w:id="6"/>
    </w:p>
    <w:tbl>
      <w:tblPr>
        <w:tblStyle w:val="ad"/>
        <w:tblW w:w="9225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724"/>
        <w:gridCol w:w="7371"/>
        <w:gridCol w:w="1130"/>
      </w:tblGrid>
      <w:tr w:rsidR="00EE236F" w:rsidRPr="00E37385" w14:paraId="50B4FBBC" w14:textId="77777777">
        <w:trPr>
          <w:trHeight w:val="240"/>
        </w:trPr>
        <w:tc>
          <w:tcPr>
            <w:tcW w:w="92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58C61D" w14:textId="77777777" w:rsidR="00EE236F" w:rsidRPr="00E37385" w:rsidRDefault="00E37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E37385">
              <w:rPr>
                <w:b/>
                <w:color w:val="000000"/>
                <w:sz w:val="20"/>
                <w:szCs w:val="20"/>
              </w:rPr>
              <w:t>PROGRAMME CONTENT</w:t>
            </w:r>
          </w:p>
        </w:tc>
      </w:tr>
      <w:tr w:rsidR="00EE236F" w:rsidRPr="00E37385" w14:paraId="4D5CAA52" w14:textId="77777777">
        <w:trPr>
          <w:trHeight w:val="50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A2A33C9" w14:textId="77777777" w:rsidR="00EE236F" w:rsidRPr="00E37385" w:rsidRDefault="00E37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E37385">
              <w:rPr>
                <w:b/>
                <w:color w:val="000000"/>
                <w:sz w:val="20"/>
                <w:szCs w:val="20"/>
              </w:rPr>
              <w:t>Lecture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1193B7" w14:textId="77777777" w:rsidR="00EE236F" w:rsidRPr="00E37385" w:rsidRDefault="00E37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E37385">
              <w:rPr>
                <w:b/>
                <w:color w:val="000000"/>
                <w:sz w:val="20"/>
                <w:szCs w:val="20"/>
              </w:rPr>
              <w:t>Number</w:t>
            </w:r>
            <w:proofErr w:type="spellEnd"/>
            <w:r w:rsidRPr="00E37385">
              <w:rPr>
                <w:b/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E37385">
              <w:rPr>
                <w:b/>
                <w:color w:val="000000"/>
                <w:sz w:val="20"/>
                <w:szCs w:val="20"/>
              </w:rPr>
              <w:t>hours</w:t>
            </w:r>
            <w:proofErr w:type="spellEnd"/>
          </w:p>
        </w:tc>
      </w:tr>
      <w:tr w:rsidR="00EE236F" w:rsidRPr="00E37385" w14:paraId="4978978D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6FEF9A2" w14:textId="77777777" w:rsidR="00EE236F" w:rsidRPr="00E37385" w:rsidRDefault="00E37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0" w:hanging="2"/>
              <w:rPr>
                <w:color w:val="000000"/>
                <w:sz w:val="20"/>
                <w:szCs w:val="20"/>
              </w:rPr>
            </w:pPr>
            <w:r w:rsidRPr="00E37385">
              <w:rPr>
                <w:color w:val="000000"/>
                <w:sz w:val="20"/>
                <w:szCs w:val="20"/>
              </w:rPr>
              <w:t>Lec 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EBBA0A2" w14:textId="77777777" w:rsidR="00EE236F" w:rsidRPr="00E37385" w:rsidRDefault="00E37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 w:rsidRPr="00E37385">
              <w:rPr>
                <w:color w:val="000000"/>
                <w:sz w:val="20"/>
                <w:szCs w:val="20"/>
              </w:rPr>
              <w:t>Introduction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discussion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of the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lecture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program. Presentation of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organizational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information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planned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learning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outcomes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credit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conditions</w:t>
            </w:r>
            <w:proofErr w:type="spellEnd"/>
          </w:p>
          <w:p w14:paraId="6F0E262A" w14:textId="77777777" w:rsidR="00EE236F" w:rsidRPr="00E37385" w:rsidRDefault="00EE2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DB05C2" w14:textId="77777777" w:rsidR="00EE236F" w:rsidRPr="00E37385" w:rsidRDefault="00E37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E37385">
              <w:rPr>
                <w:color w:val="000000"/>
                <w:sz w:val="20"/>
                <w:szCs w:val="20"/>
              </w:rPr>
              <w:t>1</w:t>
            </w:r>
          </w:p>
        </w:tc>
      </w:tr>
      <w:tr w:rsidR="00EE236F" w:rsidRPr="00E37385" w14:paraId="08ACE72F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25ADF47" w14:textId="77777777" w:rsidR="00EE236F" w:rsidRPr="00E37385" w:rsidRDefault="00E37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0" w:hanging="2"/>
              <w:rPr>
                <w:color w:val="000000"/>
                <w:sz w:val="20"/>
                <w:szCs w:val="20"/>
              </w:rPr>
            </w:pPr>
            <w:r w:rsidRPr="00E37385">
              <w:rPr>
                <w:color w:val="000000"/>
                <w:sz w:val="20"/>
                <w:szCs w:val="20"/>
              </w:rPr>
              <w:t xml:space="preserve">Lec1 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3348593" w14:textId="77777777" w:rsidR="00EE236F" w:rsidRPr="00E37385" w:rsidRDefault="00E37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E37385">
              <w:rPr>
                <w:color w:val="000000"/>
                <w:sz w:val="20"/>
                <w:szCs w:val="20"/>
              </w:rPr>
              <w:t xml:space="preserve">The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concept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and essence of the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personal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function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>.</w:t>
            </w:r>
          </w:p>
          <w:p w14:paraId="70F54FFC" w14:textId="77777777" w:rsidR="00EE236F" w:rsidRPr="00E37385" w:rsidRDefault="00E37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E37385">
              <w:rPr>
                <w:color w:val="000000"/>
                <w:sz w:val="20"/>
                <w:szCs w:val="20"/>
              </w:rPr>
              <w:t xml:space="preserve">- The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objectives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human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resources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management,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conditions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importance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evolution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of the HR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function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>.</w:t>
            </w:r>
          </w:p>
          <w:p w14:paraId="0E0A72DB" w14:textId="77777777" w:rsidR="00EE236F" w:rsidRPr="00E37385" w:rsidRDefault="00E37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E37385">
              <w:rPr>
                <w:color w:val="000000"/>
                <w:sz w:val="20"/>
                <w:szCs w:val="20"/>
              </w:rPr>
              <w:t xml:space="preserve">- HR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function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and the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enterprise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management system.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Task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structure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content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of the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human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resource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management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process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. HRM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entities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and the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division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roles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between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them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E4FC39" w14:textId="77777777" w:rsidR="00EE236F" w:rsidRPr="00E37385" w:rsidRDefault="00E37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E37385">
              <w:rPr>
                <w:color w:val="000000"/>
                <w:sz w:val="20"/>
                <w:szCs w:val="20"/>
              </w:rPr>
              <w:t>1</w:t>
            </w:r>
          </w:p>
        </w:tc>
      </w:tr>
      <w:tr w:rsidR="00EE236F" w:rsidRPr="00E37385" w14:paraId="1756CB50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C2DACB2" w14:textId="77777777" w:rsidR="00EE236F" w:rsidRPr="00E37385" w:rsidRDefault="00E37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0" w:hanging="2"/>
              <w:rPr>
                <w:color w:val="000000"/>
                <w:sz w:val="20"/>
                <w:szCs w:val="20"/>
              </w:rPr>
            </w:pPr>
            <w:r w:rsidRPr="00E37385">
              <w:rPr>
                <w:color w:val="000000"/>
                <w:sz w:val="20"/>
                <w:szCs w:val="20"/>
              </w:rPr>
              <w:t>Lec2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F471277" w14:textId="77777777" w:rsidR="00EE236F" w:rsidRPr="00E37385" w:rsidRDefault="00E37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E37385">
              <w:rPr>
                <w:color w:val="000000"/>
                <w:sz w:val="20"/>
                <w:szCs w:val="20"/>
              </w:rPr>
              <w:t xml:space="preserve">Strategic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human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resource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management.</w:t>
            </w:r>
          </w:p>
          <w:p w14:paraId="549C24FD" w14:textId="77777777" w:rsidR="00EE236F" w:rsidRPr="00E37385" w:rsidRDefault="00E37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E37385">
              <w:rPr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Philosophy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policies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and HR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strategy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. HRM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strategy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and business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strategy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43DBE0" w14:textId="77777777" w:rsidR="00EE236F" w:rsidRPr="00E37385" w:rsidRDefault="00E37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E37385">
              <w:rPr>
                <w:color w:val="000000"/>
                <w:sz w:val="20"/>
                <w:szCs w:val="20"/>
              </w:rPr>
              <w:t>2</w:t>
            </w:r>
          </w:p>
        </w:tc>
      </w:tr>
      <w:tr w:rsidR="00EE236F" w:rsidRPr="00E37385" w14:paraId="453DAC54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7C2729B" w14:textId="77777777" w:rsidR="00EE236F" w:rsidRPr="00E37385" w:rsidRDefault="00E37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0" w:hanging="2"/>
              <w:rPr>
                <w:color w:val="000000"/>
                <w:sz w:val="20"/>
                <w:szCs w:val="20"/>
              </w:rPr>
            </w:pPr>
            <w:r w:rsidRPr="00E37385">
              <w:rPr>
                <w:color w:val="000000"/>
                <w:sz w:val="20"/>
                <w:szCs w:val="20"/>
              </w:rPr>
              <w:t>Lec3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9B3AD80" w14:textId="77777777" w:rsidR="00EE236F" w:rsidRPr="00E37385" w:rsidRDefault="00E37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 w:rsidRPr="00E37385">
              <w:rPr>
                <w:color w:val="000000"/>
                <w:sz w:val="20"/>
                <w:szCs w:val="20"/>
              </w:rPr>
              <w:t>Competency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approach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in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human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resource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management.</w:t>
            </w:r>
          </w:p>
          <w:p w14:paraId="7D13F7D0" w14:textId="77777777" w:rsidR="00EE236F" w:rsidRPr="00E37385" w:rsidRDefault="00E37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E37385">
              <w:rPr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Types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competencies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models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competency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profiles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their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application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in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human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resource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management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16F18F" w14:textId="77777777" w:rsidR="00EE236F" w:rsidRPr="00E37385" w:rsidRDefault="00E37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E37385">
              <w:rPr>
                <w:color w:val="000000"/>
                <w:sz w:val="20"/>
                <w:szCs w:val="20"/>
              </w:rPr>
              <w:t>2</w:t>
            </w:r>
          </w:p>
        </w:tc>
      </w:tr>
      <w:tr w:rsidR="00EE236F" w:rsidRPr="00E37385" w14:paraId="07FC38A8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A08E0E4" w14:textId="77777777" w:rsidR="00EE236F" w:rsidRPr="00E37385" w:rsidRDefault="00E37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0" w:hanging="2"/>
              <w:rPr>
                <w:color w:val="000000"/>
                <w:sz w:val="20"/>
                <w:szCs w:val="20"/>
              </w:rPr>
            </w:pPr>
            <w:r w:rsidRPr="00E37385">
              <w:rPr>
                <w:color w:val="000000"/>
                <w:sz w:val="20"/>
                <w:szCs w:val="20"/>
              </w:rPr>
              <w:t>Lec4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1A87B84" w14:textId="77777777" w:rsidR="00EE236F" w:rsidRPr="00E37385" w:rsidRDefault="00E37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 w:rsidRPr="00E37385">
              <w:rPr>
                <w:color w:val="000000"/>
                <w:sz w:val="20"/>
                <w:szCs w:val="20"/>
              </w:rPr>
              <w:t>Selection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employees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>.</w:t>
            </w:r>
          </w:p>
          <w:p w14:paraId="67977E59" w14:textId="77777777" w:rsidR="00EE236F" w:rsidRPr="00E37385" w:rsidRDefault="00E37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E37385">
              <w:rPr>
                <w:color w:val="000000"/>
                <w:sz w:val="20"/>
                <w:szCs w:val="20"/>
              </w:rPr>
              <w:t xml:space="preserve">- Job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analysis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defining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job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requirements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Sources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employee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recruitment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its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types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Traditional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and modern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techniques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selecting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employees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Onboarding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programs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. 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D6FEDD" w14:textId="77777777" w:rsidR="00EE236F" w:rsidRPr="00E37385" w:rsidRDefault="00E37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E37385">
              <w:rPr>
                <w:color w:val="000000"/>
                <w:sz w:val="20"/>
                <w:szCs w:val="20"/>
              </w:rPr>
              <w:t>2</w:t>
            </w:r>
          </w:p>
        </w:tc>
      </w:tr>
      <w:tr w:rsidR="00EE236F" w:rsidRPr="00E37385" w14:paraId="3417E476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2164CBC" w14:textId="77777777" w:rsidR="00EE236F" w:rsidRPr="00E37385" w:rsidRDefault="00E37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0" w:hanging="2"/>
              <w:rPr>
                <w:color w:val="000000"/>
                <w:sz w:val="20"/>
                <w:szCs w:val="20"/>
              </w:rPr>
            </w:pPr>
            <w:r w:rsidRPr="00E37385">
              <w:rPr>
                <w:color w:val="000000"/>
                <w:sz w:val="20"/>
                <w:szCs w:val="20"/>
              </w:rPr>
              <w:t>Lec5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C8AC1FB" w14:textId="77777777" w:rsidR="00EE236F" w:rsidRPr="00E37385" w:rsidRDefault="00E37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E37385">
              <w:rPr>
                <w:color w:val="000000"/>
                <w:sz w:val="20"/>
                <w:szCs w:val="20"/>
              </w:rPr>
              <w:t xml:space="preserve">Development of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people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in the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organization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>.</w:t>
            </w:r>
          </w:p>
          <w:p w14:paraId="5240936C" w14:textId="77777777" w:rsidR="00EE236F" w:rsidRPr="00E37385" w:rsidRDefault="00E37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E37385">
              <w:rPr>
                <w:color w:val="000000"/>
                <w:sz w:val="20"/>
                <w:szCs w:val="20"/>
              </w:rPr>
              <w:t xml:space="preserve">- The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meaning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forms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professional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development. Training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cycle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in the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organization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. Analysis of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training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needs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methods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techniques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employee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improvement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active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training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techniques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conducting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training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evaluation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training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effectiveness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Employee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potential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assessment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career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path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planning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Self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- management.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647CE4" w14:textId="77777777" w:rsidR="00EE236F" w:rsidRPr="00E37385" w:rsidRDefault="00E37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E37385">
              <w:rPr>
                <w:color w:val="000000"/>
                <w:sz w:val="20"/>
                <w:szCs w:val="20"/>
              </w:rPr>
              <w:t>2</w:t>
            </w:r>
          </w:p>
        </w:tc>
      </w:tr>
      <w:tr w:rsidR="00EE236F" w:rsidRPr="00E37385" w14:paraId="276CC484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3A44E19" w14:textId="77777777" w:rsidR="00EE236F" w:rsidRPr="00E37385" w:rsidRDefault="00E37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0" w:hanging="2"/>
              <w:rPr>
                <w:color w:val="000000"/>
                <w:sz w:val="20"/>
                <w:szCs w:val="20"/>
              </w:rPr>
            </w:pPr>
            <w:r w:rsidRPr="00E37385">
              <w:rPr>
                <w:color w:val="000000"/>
                <w:sz w:val="20"/>
                <w:szCs w:val="20"/>
              </w:rPr>
              <w:t>Lec6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154D6A6" w14:textId="77777777" w:rsidR="00EE236F" w:rsidRPr="00E37385" w:rsidRDefault="00E37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E37385">
              <w:rPr>
                <w:color w:val="000000"/>
                <w:sz w:val="20"/>
                <w:szCs w:val="20"/>
              </w:rPr>
              <w:t xml:space="preserve">Modern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employee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evaluation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systems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>.</w:t>
            </w:r>
          </w:p>
          <w:p w14:paraId="4EBB4F4F" w14:textId="77777777" w:rsidR="00EE236F" w:rsidRPr="00E37385" w:rsidRDefault="00E37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E37385">
              <w:rPr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Objectives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concepts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employee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evaluation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Periodic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employee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evaluation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system.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Criteria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methods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principles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employee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evaluation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Effectiveness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of the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periodic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employee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appraisal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system.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DE5B9A" w14:textId="77777777" w:rsidR="00EE236F" w:rsidRPr="00E37385" w:rsidRDefault="00E37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E37385">
              <w:rPr>
                <w:color w:val="000000"/>
                <w:sz w:val="20"/>
                <w:szCs w:val="20"/>
              </w:rPr>
              <w:t>2</w:t>
            </w:r>
          </w:p>
        </w:tc>
      </w:tr>
      <w:tr w:rsidR="00EE236F" w:rsidRPr="00E37385" w14:paraId="51097E99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2BBBDD2" w14:textId="77777777" w:rsidR="00EE236F" w:rsidRPr="00E37385" w:rsidRDefault="00E37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0" w:hanging="2"/>
              <w:rPr>
                <w:color w:val="000000"/>
                <w:sz w:val="20"/>
                <w:szCs w:val="20"/>
              </w:rPr>
            </w:pPr>
            <w:r w:rsidRPr="00E37385">
              <w:rPr>
                <w:color w:val="000000"/>
                <w:sz w:val="20"/>
                <w:szCs w:val="20"/>
              </w:rPr>
              <w:t>Lec7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76DDECE" w14:textId="77777777" w:rsidR="00EE236F" w:rsidRPr="00E37385" w:rsidRDefault="00E37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 w:rsidRPr="00E37385">
              <w:rPr>
                <w:color w:val="000000"/>
                <w:sz w:val="20"/>
                <w:szCs w:val="20"/>
              </w:rPr>
              <w:t>Compensation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benefits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in the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organization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>.</w:t>
            </w:r>
          </w:p>
          <w:p w14:paraId="5D09638B" w14:textId="77777777" w:rsidR="00EE236F" w:rsidRPr="00E37385" w:rsidRDefault="00E37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E37385">
              <w:rPr>
                <w:color w:val="000000"/>
                <w:sz w:val="20"/>
                <w:szCs w:val="20"/>
              </w:rPr>
              <w:t xml:space="preserve">- The essence and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goals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job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evaluation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Criteria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methods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job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evaluation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. Construction of the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employee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salary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package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3CBC1D" w14:textId="77777777" w:rsidR="00EE236F" w:rsidRPr="00E37385" w:rsidRDefault="00E37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E37385">
              <w:rPr>
                <w:color w:val="000000"/>
                <w:sz w:val="20"/>
                <w:szCs w:val="20"/>
              </w:rPr>
              <w:t>2</w:t>
            </w:r>
          </w:p>
        </w:tc>
      </w:tr>
      <w:tr w:rsidR="00EE236F" w:rsidRPr="00E37385" w14:paraId="2ACFA142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44A9A28" w14:textId="77777777" w:rsidR="00EE236F" w:rsidRPr="00E37385" w:rsidRDefault="00E37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0" w:hanging="2"/>
              <w:rPr>
                <w:color w:val="000000"/>
                <w:sz w:val="20"/>
                <w:szCs w:val="20"/>
              </w:rPr>
            </w:pPr>
            <w:r w:rsidRPr="00E37385">
              <w:rPr>
                <w:color w:val="000000"/>
                <w:sz w:val="20"/>
                <w:szCs w:val="20"/>
              </w:rPr>
              <w:t>Lec8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D08E3EB" w14:textId="77777777" w:rsidR="00EE236F" w:rsidRPr="00E37385" w:rsidRDefault="00E37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 w:rsidRPr="00E37385">
              <w:rPr>
                <w:color w:val="000000"/>
                <w:sz w:val="20"/>
                <w:szCs w:val="20"/>
              </w:rPr>
              <w:t>Employees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separations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-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outplacement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programs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1CA416" w14:textId="77777777" w:rsidR="00EE236F" w:rsidRPr="00E37385" w:rsidRDefault="00E37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E37385">
              <w:rPr>
                <w:color w:val="000000"/>
                <w:sz w:val="20"/>
                <w:szCs w:val="20"/>
              </w:rPr>
              <w:t>2</w:t>
            </w:r>
          </w:p>
        </w:tc>
      </w:tr>
      <w:tr w:rsidR="00EE236F" w:rsidRPr="00E37385" w14:paraId="46BEA76F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A6A1C77" w14:textId="77777777" w:rsidR="00EE236F" w:rsidRPr="00E37385" w:rsidRDefault="00E37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0" w:hanging="2"/>
              <w:rPr>
                <w:color w:val="000000"/>
                <w:sz w:val="20"/>
                <w:szCs w:val="20"/>
              </w:rPr>
            </w:pPr>
            <w:r w:rsidRPr="00E37385">
              <w:rPr>
                <w:color w:val="000000"/>
                <w:sz w:val="20"/>
                <w:szCs w:val="20"/>
              </w:rPr>
              <w:t>Lec9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3D309F9" w14:textId="77777777" w:rsidR="00EE236F" w:rsidRPr="00E37385" w:rsidRDefault="00E37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E37385">
              <w:rPr>
                <w:color w:val="000000"/>
                <w:sz w:val="20"/>
                <w:szCs w:val="20"/>
              </w:rPr>
              <w:t xml:space="preserve">New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trends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in HRM - E-HRM.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Digitalization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virtualization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of HRM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328253" w14:textId="77777777" w:rsidR="00EE236F" w:rsidRPr="00E37385" w:rsidRDefault="00E37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E37385">
              <w:rPr>
                <w:color w:val="000000"/>
                <w:sz w:val="20"/>
                <w:szCs w:val="20"/>
              </w:rPr>
              <w:t>2</w:t>
            </w:r>
          </w:p>
        </w:tc>
      </w:tr>
      <w:tr w:rsidR="00EE236F" w:rsidRPr="00E37385" w14:paraId="16E7309A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B2A1BC7" w14:textId="77777777" w:rsidR="00EE236F" w:rsidRPr="00E37385" w:rsidRDefault="00E37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0" w:hanging="2"/>
              <w:rPr>
                <w:color w:val="000000"/>
                <w:sz w:val="20"/>
                <w:szCs w:val="20"/>
              </w:rPr>
            </w:pPr>
            <w:r w:rsidRPr="00E37385">
              <w:rPr>
                <w:color w:val="000000"/>
                <w:sz w:val="20"/>
                <w:szCs w:val="20"/>
              </w:rPr>
              <w:t>Lec10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9785B97" w14:textId="77777777" w:rsidR="00EE236F" w:rsidRPr="00E37385" w:rsidRDefault="00E37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E37385">
              <w:rPr>
                <w:color w:val="000000"/>
                <w:sz w:val="20"/>
                <w:szCs w:val="20"/>
              </w:rPr>
              <w:t xml:space="preserve">New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trends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in HRM -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Audit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and HR controlling.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5E6F78" w14:textId="77777777" w:rsidR="00EE236F" w:rsidRPr="00E37385" w:rsidRDefault="00E37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E37385">
              <w:rPr>
                <w:color w:val="000000"/>
                <w:sz w:val="20"/>
                <w:szCs w:val="20"/>
              </w:rPr>
              <w:t>2</w:t>
            </w:r>
          </w:p>
        </w:tc>
      </w:tr>
      <w:tr w:rsidR="00EE236F" w:rsidRPr="00E37385" w14:paraId="542CAD8A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E404DE6" w14:textId="77777777" w:rsidR="00EE236F" w:rsidRPr="00E37385" w:rsidRDefault="00E37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0" w:hanging="2"/>
              <w:rPr>
                <w:color w:val="000000"/>
                <w:sz w:val="20"/>
                <w:szCs w:val="20"/>
              </w:rPr>
            </w:pPr>
            <w:r w:rsidRPr="00E37385">
              <w:rPr>
                <w:color w:val="000000"/>
                <w:sz w:val="20"/>
                <w:szCs w:val="20"/>
              </w:rPr>
              <w:t>Lec11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3F9551C" w14:textId="77777777" w:rsidR="00EE236F" w:rsidRPr="00E37385" w:rsidRDefault="00E37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E37385">
              <w:rPr>
                <w:color w:val="000000"/>
                <w:sz w:val="20"/>
                <w:szCs w:val="20"/>
              </w:rPr>
              <w:t xml:space="preserve">New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trends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in HRM -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Managing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the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candidate's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employee's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experience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Employee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well-being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42E3DE" w14:textId="77777777" w:rsidR="00EE236F" w:rsidRPr="00E37385" w:rsidRDefault="00E37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E37385">
              <w:rPr>
                <w:color w:val="000000"/>
                <w:sz w:val="20"/>
                <w:szCs w:val="20"/>
              </w:rPr>
              <w:t>2</w:t>
            </w:r>
          </w:p>
        </w:tc>
      </w:tr>
      <w:tr w:rsidR="00EE236F" w:rsidRPr="00E37385" w14:paraId="3EADB232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10A6491" w14:textId="77777777" w:rsidR="00EE236F" w:rsidRPr="00E37385" w:rsidRDefault="00E37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0" w:hanging="2"/>
              <w:rPr>
                <w:color w:val="000000"/>
                <w:sz w:val="20"/>
                <w:szCs w:val="20"/>
              </w:rPr>
            </w:pPr>
            <w:r w:rsidRPr="00E37385">
              <w:rPr>
                <w:color w:val="000000"/>
                <w:sz w:val="20"/>
                <w:szCs w:val="20"/>
              </w:rPr>
              <w:t>Lec12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6C0FBED" w14:textId="77777777" w:rsidR="00EE236F" w:rsidRPr="00E37385" w:rsidRDefault="00E37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61"/>
              </w:tabs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E37385">
              <w:rPr>
                <w:color w:val="000000"/>
                <w:sz w:val="20"/>
                <w:szCs w:val="20"/>
              </w:rPr>
              <w:t xml:space="preserve">New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Trends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in HRM -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Evidence-Based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HRM.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8D6022" w14:textId="77777777" w:rsidR="00EE236F" w:rsidRPr="00E37385" w:rsidRDefault="00E37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E37385">
              <w:rPr>
                <w:color w:val="000000"/>
                <w:sz w:val="20"/>
                <w:szCs w:val="20"/>
              </w:rPr>
              <w:t>2</w:t>
            </w:r>
          </w:p>
        </w:tc>
      </w:tr>
      <w:tr w:rsidR="00EE236F" w:rsidRPr="00E37385" w14:paraId="24276525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89A0AB2" w14:textId="77777777" w:rsidR="00EE236F" w:rsidRPr="00E37385" w:rsidRDefault="00E37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0" w:hanging="2"/>
              <w:rPr>
                <w:color w:val="000000"/>
                <w:sz w:val="20"/>
                <w:szCs w:val="20"/>
              </w:rPr>
            </w:pPr>
            <w:r w:rsidRPr="00E37385">
              <w:rPr>
                <w:color w:val="000000"/>
                <w:sz w:val="20"/>
                <w:szCs w:val="20"/>
              </w:rPr>
              <w:t>Lec13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8992309" w14:textId="77777777" w:rsidR="00EE236F" w:rsidRPr="00E37385" w:rsidRDefault="00E37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61"/>
              </w:tabs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E37385">
              <w:rPr>
                <w:color w:val="000000"/>
                <w:sz w:val="20"/>
                <w:szCs w:val="20"/>
              </w:rPr>
              <w:t xml:space="preserve">International HRM -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outline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strategies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Expatriate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management.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E1D7F9" w14:textId="77777777" w:rsidR="00EE236F" w:rsidRPr="00E37385" w:rsidRDefault="00E37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E37385">
              <w:rPr>
                <w:color w:val="000000"/>
                <w:sz w:val="20"/>
                <w:szCs w:val="20"/>
              </w:rPr>
              <w:t>2</w:t>
            </w:r>
          </w:p>
        </w:tc>
      </w:tr>
      <w:tr w:rsidR="00EE236F" w:rsidRPr="00E37385" w14:paraId="61CB01A4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65FEF52" w14:textId="77777777" w:rsidR="00EE236F" w:rsidRPr="00E37385" w:rsidRDefault="00E37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0" w:hanging="2"/>
              <w:rPr>
                <w:color w:val="000000"/>
                <w:sz w:val="20"/>
                <w:szCs w:val="20"/>
              </w:rPr>
            </w:pPr>
            <w:r w:rsidRPr="00E37385">
              <w:rPr>
                <w:color w:val="000000"/>
                <w:sz w:val="20"/>
                <w:szCs w:val="20"/>
              </w:rPr>
              <w:t>Lec14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96CDD13" w14:textId="77777777" w:rsidR="00EE236F" w:rsidRPr="00E37385" w:rsidRDefault="00E37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61"/>
              </w:tabs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 w:rsidRPr="00E37385">
              <w:rPr>
                <w:color w:val="000000"/>
                <w:sz w:val="20"/>
                <w:szCs w:val="20"/>
              </w:rPr>
              <w:t>Legal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aspects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human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resource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management,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including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modern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forms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employment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6A1C42" w14:textId="77777777" w:rsidR="00EE236F" w:rsidRPr="00E37385" w:rsidRDefault="00E37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E37385">
              <w:rPr>
                <w:color w:val="000000"/>
                <w:sz w:val="20"/>
                <w:szCs w:val="20"/>
              </w:rPr>
              <w:t>2</w:t>
            </w:r>
          </w:p>
        </w:tc>
      </w:tr>
      <w:tr w:rsidR="00EE236F" w:rsidRPr="00E37385" w14:paraId="5606C37B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40ADF79" w14:textId="77777777" w:rsidR="00EE236F" w:rsidRPr="00E37385" w:rsidRDefault="00E37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0" w:hanging="2"/>
              <w:rPr>
                <w:color w:val="000000"/>
                <w:sz w:val="20"/>
                <w:szCs w:val="20"/>
              </w:rPr>
            </w:pPr>
            <w:r w:rsidRPr="00E37385">
              <w:rPr>
                <w:color w:val="000000"/>
                <w:sz w:val="20"/>
                <w:szCs w:val="20"/>
              </w:rPr>
              <w:t>Lec15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02BF833" w14:textId="77777777" w:rsidR="00EE236F" w:rsidRPr="00E37385" w:rsidRDefault="00E37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 w:rsidRPr="00E37385">
              <w:rPr>
                <w:color w:val="000000"/>
                <w:sz w:val="20"/>
                <w:szCs w:val="20"/>
              </w:rPr>
              <w:t>Manager's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competencies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in the field of HRM.</w:t>
            </w:r>
          </w:p>
          <w:p w14:paraId="61DDB529" w14:textId="77777777" w:rsidR="00EE236F" w:rsidRPr="00E37385" w:rsidRDefault="00E37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 w:rsidRPr="00E37385">
              <w:rPr>
                <w:color w:val="000000"/>
                <w:sz w:val="20"/>
                <w:szCs w:val="20"/>
              </w:rPr>
              <w:t>Summary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of the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lecture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7BD0D2" w14:textId="77777777" w:rsidR="00EE236F" w:rsidRPr="00E37385" w:rsidRDefault="00E37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E37385">
              <w:rPr>
                <w:color w:val="000000"/>
                <w:sz w:val="20"/>
                <w:szCs w:val="20"/>
              </w:rPr>
              <w:t>2</w:t>
            </w:r>
          </w:p>
        </w:tc>
      </w:tr>
      <w:tr w:rsidR="00EE236F" w:rsidRPr="00E37385" w14:paraId="76961CB8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C86328E" w14:textId="77777777" w:rsidR="00EE236F" w:rsidRPr="00E37385" w:rsidRDefault="00EE2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34E4881" w14:textId="77777777" w:rsidR="00EE236F" w:rsidRPr="00E37385" w:rsidRDefault="00E37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0" w:hanging="2"/>
              <w:rPr>
                <w:color w:val="000000"/>
                <w:sz w:val="20"/>
                <w:szCs w:val="20"/>
              </w:rPr>
            </w:pPr>
            <w:r w:rsidRPr="00E37385">
              <w:rPr>
                <w:color w:val="000000"/>
                <w:sz w:val="20"/>
                <w:szCs w:val="20"/>
              </w:rPr>
              <w:t xml:space="preserve">Total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hours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404B51" w14:textId="77777777" w:rsidR="00EE236F" w:rsidRPr="00E37385" w:rsidRDefault="00E37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E37385">
              <w:rPr>
                <w:color w:val="000000"/>
                <w:sz w:val="20"/>
                <w:szCs w:val="20"/>
              </w:rPr>
              <w:t>30</w:t>
            </w:r>
          </w:p>
        </w:tc>
      </w:tr>
    </w:tbl>
    <w:p w14:paraId="77D8A4D1" w14:textId="77777777" w:rsidR="00EE236F" w:rsidRPr="00E37385" w:rsidRDefault="00EE23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0"/>
          <w:szCs w:val="20"/>
        </w:rPr>
      </w:pPr>
      <w:bookmarkStart w:id="7" w:name="bookmark=id.1t3h5sf" w:colFirst="0" w:colLast="0"/>
      <w:bookmarkEnd w:id="7"/>
    </w:p>
    <w:tbl>
      <w:tblPr>
        <w:tblStyle w:val="ae"/>
        <w:tblW w:w="9225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9225"/>
      </w:tblGrid>
      <w:tr w:rsidR="00EE236F" w:rsidRPr="00E37385" w14:paraId="75C08382" w14:textId="77777777">
        <w:trPr>
          <w:trHeight w:val="10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37EE5F" w14:textId="77777777" w:rsidR="00EE236F" w:rsidRPr="00E37385" w:rsidRDefault="00E37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E37385">
              <w:rPr>
                <w:b/>
                <w:color w:val="000000"/>
                <w:sz w:val="20"/>
                <w:szCs w:val="20"/>
              </w:rPr>
              <w:t>TEACHING TOOLS USED</w:t>
            </w:r>
          </w:p>
        </w:tc>
      </w:tr>
      <w:tr w:rsidR="00EE236F" w:rsidRPr="00E37385" w14:paraId="15FF8F69" w14:textId="77777777">
        <w:trPr>
          <w:trHeight w:val="42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81F9A0" w14:textId="77777777" w:rsidR="00EE236F" w:rsidRPr="00E37385" w:rsidRDefault="00E37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E37385">
              <w:rPr>
                <w:color w:val="000000"/>
                <w:sz w:val="20"/>
                <w:szCs w:val="20"/>
              </w:rPr>
              <w:t xml:space="preserve">N1.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Guided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self-study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on e-learning platform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supported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with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written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recorded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materials</w:t>
            </w:r>
          </w:p>
          <w:p w14:paraId="16526271" w14:textId="77777777" w:rsidR="00EE236F" w:rsidRPr="00E37385" w:rsidRDefault="00E37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E37385">
              <w:rPr>
                <w:color w:val="000000"/>
                <w:sz w:val="20"/>
                <w:szCs w:val="20"/>
              </w:rPr>
              <w:t xml:space="preserve">N2.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Pre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and post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lecture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tasks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for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students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on e-learning platform</w:t>
            </w:r>
          </w:p>
          <w:p w14:paraId="71975181" w14:textId="77777777" w:rsidR="00EE236F" w:rsidRPr="00E37385" w:rsidRDefault="00E37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E37385">
              <w:rPr>
                <w:color w:val="000000"/>
                <w:sz w:val="20"/>
                <w:szCs w:val="20"/>
              </w:rPr>
              <w:t xml:space="preserve">N3. Presentation of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knowledge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in the form of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direct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transmission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lecture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) -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audiovisual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media.</w:t>
            </w:r>
            <w:r w:rsidRPr="00E37385">
              <w:rPr>
                <w:rFonts w:eastAsia="Helvetica Neue"/>
                <w:color w:val="000000"/>
                <w:sz w:val="20"/>
                <w:szCs w:val="20"/>
                <w:shd w:val="clear" w:color="auto" w:fill="F5F5F5"/>
              </w:rPr>
              <w:t xml:space="preserve"> </w:t>
            </w:r>
          </w:p>
          <w:p w14:paraId="551EB481" w14:textId="77777777" w:rsidR="00EE236F" w:rsidRPr="00E37385" w:rsidRDefault="00E37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E37385">
              <w:rPr>
                <w:color w:val="000000"/>
                <w:sz w:val="20"/>
                <w:szCs w:val="20"/>
              </w:rPr>
              <w:t xml:space="preserve">N4.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Moderated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discussion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 </w:t>
            </w:r>
          </w:p>
        </w:tc>
      </w:tr>
    </w:tbl>
    <w:p w14:paraId="082D5AC2" w14:textId="77777777" w:rsidR="00EE236F" w:rsidRPr="00E37385" w:rsidRDefault="00EE23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  <w:sz w:val="20"/>
          <w:szCs w:val="20"/>
        </w:rPr>
      </w:pPr>
    </w:p>
    <w:p w14:paraId="4EFF6D03" w14:textId="77777777" w:rsidR="00EE236F" w:rsidRPr="00E37385" w:rsidRDefault="00E3738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  <w:sz w:val="20"/>
          <w:szCs w:val="20"/>
        </w:rPr>
      </w:pPr>
      <w:r w:rsidRPr="00E37385">
        <w:rPr>
          <w:b/>
          <w:color w:val="000000"/>
          <w:sz w:val="20"/>
          <w:szCs w:val="20"/>
        </w:rPr>
        <w:t>EVALUATION OF  SUBJECT LEARNING  OUTCOMES  ACHIEVEMENT</w:t>
      </w:r>
      <w:bookmarkStart w:id="8" w:name="bookmark=id.4d34og8" w:colFirst="0" w:colLast="0"/>
      <w:bookmarkEnd w:id="8"/>
    </w:p>
    <w:tbl>
      <w:tblPr>
        <w:tblStyle w:val="af"/>
        <w:tblW w:w="9285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255"/>
        <w:gridCol w:w="1261"/>
        <w:gridCol w:w="6769"/>
      </w:tblGrid>
      <w:tr w:rsidR="00EE236F" w:rsidRPr="00E37385" w14:paraId="78ED9506" w14:textId="77777777">
        <w:tc>
          <w:tcPr>
            <w:tcW w:w="1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05F032" w14:textId="77777777" w:rsidR="00EE236F" w:rsidRPr="00E37385" w:rsidRDefault="00E37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E37385">
              <w:rPr>
                <w:b/>
                <w:color w:val="000000"/>
                <w:sz w:val="20"/>
                <w:szCs w:val="20"/>
              </w:rPr>
              <w:t xml:space="preserve">Evaluation </w:t>
            </w:r>
            <w:r w:rsidRPr="00E37385">
              <w:rPr>
                <w:color w:val="000000"/>
                <w:sz w:val="20"/>
                <w:szCs w:val="20"/>
              </w:rPr>
              <w:t xml:space="preserve">(F – forming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during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semester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), P –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concluding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at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semester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end)</w:t>
            </w:r>
          </w:p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DC7B6A" w14:textId="77777777" w:rsidR="00EE236F" w:rsidRPr="00E37385" w:rsidRDefault="00E37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E37385">
              <w:rPr>
                <w:color w:val="000000"/>
                <w:sz w:val="20"/>
                <w:szCs w:val="20"/>
              </w:rPr>
              <w:t xml:space="preserve">Learning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outcomes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code</w:t>
            </w:r>
            <w:proofErr w:type="spellEnd"/>
          </w:p>
        </w:tc>
        <w:tc>
          <w:tcPr>
            <w:tcW w:w="6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7775C3" w14:textId="77777777" w:rsidR="00EE236F" w:rsidRPr="00E37385" w:rsidRDefault="00E37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 w:rsidRPr="00E37385">
              <w:rPr>
                <w:color w:val="000000"/>
                <w:sz w:val="20"/>
                <w:szCs w:val="20"/>
              </w:rPr>
              <w:t>Way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evaluating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learning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outcomes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achievement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EE236F" w:rsidRPr="00E37385" w14:paraId="04C40666" w14:textId="77777777">
        <w:tc>
          <w:tcPr>
            <w:tcW w:w="1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7B098E" w14:textId="77777777" w:rsidR="00EE236F" w:rsidRPr="00E37385" w:rsidRDefault="00E37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E37385">
              <w:rPr>
                <w:color w:val="000000"/>
                <w:sz w:val="20"/>
                <w:szCs w:val="20"/>
              </w:rPr>
              <w:t>F1</w:t>
            </w:r>
          </w:p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2A6887" w14:textId="77777777" w:rsidR="00EE236F" w:rsidRPr="00E37385" w:rsidRDefault="00E37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E37385">
              <w:rPr>
                <w:color w:val="000000"/>
                <w:sz w:val="20"/>
                <w:szCs w:val="20"/>
              </w:rPr>
              <w:t>PEU_W01-03</w:t>
            </w:r>
          </w:p>
        </w:tc>
        <w:tc>
          <w:tcPr>
            <w:tcW w:w="6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F8B1A5" w14:textId="77777777" w:rsidR="00EE236F" w:rsidRPr="00E37385" w:rsidRDefault="00E37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E37385">
              <w:rPr>
                <w:color w:val="000000"/>
                <w:sz w:val="20"/>
                <w:szCs w:val="20"/>
              </w:rPr>
              <w:t xml:space="preserve">Permanent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evaluation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self-directed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study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- participation in and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contribution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to the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tutorials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activities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with the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use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of online platform)</w:t>
            </w:r>
          </w:p>
        </w:tc>
      </w:tr>
      <w:tr w:rsidR="00EE236F" w:rsidRPr="00E37385" w14:paraId="10187D17" w14:textId="77777777">
        <w:tc>
          <w:tcPr>
            <w:tcW w:w="1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362967" w14:textId="77777777" w:rsidR="00EE236F" w:rsidRPr="00E37385" w:rsidRDefault="00E37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E37385">
              <w:rPr>
                <w:color w:val="000000"/>
                <w:sz w:val="20"/>
                <w:szCs w:val="20"/>
              </w:rPr>
              <w:t>P</w:t>
            </w:r>
          </w:p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DF5706" w14:textId="77777777" w:rsidR="00EE236F" w:rsidRPr="00E37385" w:rsidRDefault="00E37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E37385">
              <w:rPr>
                <w:color w:val="000000"/>
                <w:sz w:val="20"/>
                <w:szCs w:val="20"/>
              </w:rPr>
              <w:t>PEU_W01-03</w:t>
            </w:r>
          </w:p>
        </w:tc>
        <w:tc>
          <w:tcPr>
            <w:tcW w:w="6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1A2560" w14:textId="77777777" w:rsidR="00EE236F" w:rsidRPr="00E37385" w:rsidRDefault="00E37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E37385">
              <w:rPr>
                <w:color w:val="000000"/>
                <w:sz w:val="20"/>
                <w:szCs w:val="20"/>
              </w:rPr>
              <w:t xml:space="preserve">End-of-term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evaluation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exam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>)</w:t>
            </w:r>
          </w:p>
        </w:tc>
      </w:tr>
      <w:tr w:rsidR="00EE236F" w:rsidRPr="00E37385" w14:paraId="53BD4494" w14:textId="77777777">
        <w:tc>
          <w:tcPr>
            <w:tcW w:w="92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838B16" w14:textId="77777777" w:rsidR="00EE236F" w:rsidRPr="00E37385" w:rsidRDefault="00E37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E37385">
              <w:rPr>
                <w:color w:val="000000"/>
                <w:sz w:val="20"/>
                <w:szCs w:val="20"/>
              </w:rPr>
              <w:t xml:space="preserve">The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condition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for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taking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the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exam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is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receiving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a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positive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grade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for F1</w:t>
            </w:r>
            <w:r w:rsidRPr="00E37385">
              <w:rPr>
                <w:rFonts w:eastAsia="Helvetica Neue"/>
                <w:color w:val="000000"/>
                <w:sz w:val="20"/>
                <w:szCs w:val="20"/>
                <w:shd w:val="clear" w:color="auto" w:fill="F5F5F5"/>
              </w:rPr>
              <w:t xml:space="preserve"> </w:t>
            </w:r>
          </w:p>
          <w:p w14:paraId="4F7B9984" w14:textId="77777777" w:rsidR="00EE236F" w:rsidRPr="00E37385" w:rsidRDefault="00EE2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</w:tr>
    </w:tbl>
    <w:p w14:paraId="1EFCC3A0" w14:textId="77777777" w:rsidR="00EE236F" w:rsidRPr="00E37385" w:rsidRDefault="00EE23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0"/>
          <w:szCs w:val="20"/>
        </w:rPr>
      </w:pPr>
      <w:bookmarkStart w:id="9" w:name="bookmark=id.2s8eyo1" w:colFirst="0" w:colLast="0"/>
      <w:bookmarkEnd w:id="9"/>
    </w:p>
    <w:p w14:paraId="61E98D24" w14:textId="77777777" w:rsidR="00EE236F" w:rsidRPr="00E37385" w:rsidRDefault="00EE23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0"/>
          <w:szCs w:val="20"/>
        </w:rPr>
      </w:pPr>
    </w:p>
    <w:tbl>
      <w:tblPr>
        <w:tblStyle w:val="af0"/>
        <w:tblW w:w="9225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9225"/>
      </w:tblGrid>
      <w:tr w:rsidR="00EE236F" w:rsidRPr="00E37385" w14:paraId="29548353" w14:textId="77777777">
        <w:trPr>
          <w:trHeight w:val="22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D88ADF" w14:textId="77777777" w:rsidR="00EE236F" w:rsidRPr="00E37385" w:rsidRDefault="00E37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40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E37385">
              <w:rPr>
                <w:b/>
                <w:color w:val="000000"/>
                <w:sz w:val="20"/>
                <w:szCs w:val="20"/>
              </w:rPr>
              <w:t>PRIMARY AND SECONDARY LITERATURE</w:t>
            </w:r>
          </w:p>
        </w:tc>
      </w:tr>
      <w:tr w:rsidR="00EE236F" w:rsidRPr="00E37385" w14:paraId="29719373" w14:textId="77777777">
        <w:trPr>
          <w:trHeight w:val="285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3ED9BA" w14:textId="77777777" w:rsidR="00EE236F" w:rsidRPr="00E37385" w:rsidRDefault="00EE2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0" w:hanging="2"/>
              <w:rPr>
                <w:color w:val="000000"/>
                <w:sz w:val="20"/>
                <w:szCs w:val="20"/>
                <w:u w:val="single"/>
              </w:rPr>
            </w:pPr>
          </w:p>
          <w:p w14:paraId="48336E7D" w14:textId="77777777" w:rsidR="00EE236F" w:rsidRPr="00E37385" w:rsidRDefault="00E37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E37385">
              <w:rPr>
                <w:b/>
                <w:smallCaps/>
                <w:color w:val="000000"/>
                <w:sz w:val="20"/>
                <w:szCs w:val="20"/>
                <w:u w:val="single"/>
              </w:rPr>
              <w:t>PRIMARY LITERATURE:</w:t>
            </w:r>
          </w:p>
          <w:p w14:paraId="78229AE8" w14:textId="77777777" w:rsidR="00EE236F" w:rsidRPr="00E37385" w:rsidRDefault="00E37385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E37385">
              <w:rPr>
                <w:color w:val="000000"/>
                <w:sz w:val="20"/>
                <w:szCs w:val="20"/>
              </w:rPr>
              <w:t xml:space="preserve">Michael Armstrong: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Armstrong’s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Handbook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of Human Resource Management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Practice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, 13th Edition, Kogan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Page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>, 2014.</w:t>
            </w:r>
          </w:p>
          <w:p w14:paraId="629DACE4" w14:textId="77777777" w:rsidR="00EE236F" w:rsidRPr="00E37385" w:rsidRDefault="00E37385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E37385">
              <w:rPr>
                <w:color w:val="000000"/>
                <w:sz w:val="20"/>
                <w:szCs w:val="20"/>
              </w:rPr>
              <w:t xml:space="preserve">Alex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Vanderstraeten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: Strategic HRM and Performance. A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conceptual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framework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. London,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MacMillanPalgrave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>, 2019.</w:t>
            </w:r>
          </w:p>
          <w:p w14:paraId="55FE9559" w14:textId="77777777" w:rsidR="00EE236F" w:rsidRPr="00E37385" w:rsidRDefault="00E37385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E37385">
              <w:rPr>
                <w:color w:val="000000"/>
                <w:sz w:val="20"/>
                <w:szCs w:val="20"/>
              </w:rPr>
              <w:t xml:space="preserve">Christopher Brewster, ‎ Elizabeth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Houldsworth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, ‎ Paul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Sparrow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, ‎ Guy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Vernon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: International Human Resource Management.,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Chartered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Institute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Personnel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and Development, 2016.</w:t>
            </w:r>
          </w:p>
          <w:p w14:paraId="22B44E1A" w14:textId="77777777" w:rsidR="00EE236F" w:rsidRPr="00E37385" w:rsidRDefault="00EE2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  <w:p w14:paraId="7A24FBF5" w14:textId="77777777" w:rsidR="00EE236F" w:rsidRPr="00E37385" w:rsidRDefault="00E37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E37385">
              <w:rPr>
                <w:b/>
                <w:smallCaps/>
                <w:color w:val="000000"/>
                <w:sz w:val="20"/>
                <w:szCs w:val="20"/>
                <w:u w:val="single"/>
              </w:rPr>
              <w:t>SECONDARY LITERATURE:</w:t>
            </w:r>
          </w:p>
          <w:p w14:paraId="77E2CEE7" w14:textId="77777777" w:rsidR="00EE236F" w:rsidRPr="00E37385" w:rsidRDefault="00E3738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 w:rsidRPr="00E37385">
              <w:rPr>
                <w:color w:val="000000"/>
                <w:sz w:val="20"/>
                <w:szCs w:val="20"/>
              </w:rPr>
              <w:t>Copies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scientific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articles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about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HRM for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lectures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available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on e-learning platform)</w:t>
            </w:r>
          </w:p>
          <w:p w14:paraId="53285925" w14:textId="77777777" w:rsidR="00EE236F" w:rsidRPr="00E37385" w:rsidRDefault="00E3738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 w:rsidRPr="00E37385">
              <w:rPr>
                <w:color w:val="000000"/>
                <w:sz w:val="20"/>
                <w:szCs w:val="20"/>
              </w:rPr>
              <w:t>Diane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Arthur: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Recruiting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Interviewing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Selecting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Orienting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 New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Employees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 xml:space="preserve">,  American Management </w:t>
            </w:r>
            <w:proofErr w:type="spellStart"/>
            <w:r w:rsidRPr="00E37385">
              <w:rPr>
                <w:color w:val="000000"/>
                <w:sz w:val="20"/>
                <w:szCs w:val="20"/>
              </w:rPr>
              <w:t>Association</w:t>
            </w:r>
            <w:proofErr w:type="spellEnd"/>
            <w:r w:rsidRPr="00E37385">
              <w:rPr>
                <w:color w:val="000000"/>
                <w:sz w:val="20"/>
                <w:szCs w:val="20"/>
              </w:rPr>
              <w:t>, 2006.</w:t>
            </w:r>
          </w:p>
          <w:p w14:paraId="4DF0C991" w14:textId="77777777" w:rsidR="00EE236F" w:rsidRPr="00E37385" w:rsidRDefault="00EE2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</w:tr>
      <w:tr w:rsidR="00EE236F" w:rsidRPr="00E37385" w14:paraId="7791085E" w14:textId="77777777">
        <w:trPr>
          <w:trHeight w:val="21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32591B" w14:textId="77777777" w:rsidR="00EE236F" w:rsidRPr="00E37385" w:rsidRDefault="00E37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color w:val="000000"/>
                <w:sz w:val="20"/>
                <w:szCs w:val="20"/>
              </w:rPr>
            </w:pPr>
            <w:r w:rsidRPr="00E37385">
              <w:rPr>
                <w:b/>
                <w:color w:val="000000"/>
                <w:sz w:val="20"/>
                <w:szCs w:val="20"/>
              </w:rPr>
              <w:t>SUBJECT SUPERVISOR (NAME AND SURNAME, E-MAIL ADDRESS)</w:t>
            </w:r>
          </w:p>
        </w:tc>
      </w:tr>
      <w:tr w:rsidR="00EE236F" w:rsidRPr="00E37385" w14:paraId="64729AA6" w14:textId="77777777">
        <w:trPr>
          <w:trHeight w:val="30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FAFAC2" w14:textId="77777777" w:rsidR="00EE236F" w:rsidRPr="00E37385" w:rsidRDefault="00E37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b/>
                <w:bCs/>
                <w:color w:val="000000"/>
                <w:sz w:val="20"/>
                <w:szCs w:val="20"/>
              </w:rPr>
            </w:pPr>
            <w:r w:rsidRPr="00E37385">
              <w:rPr>
                <w:b/>
                <w:bCs/>
                <w:sz w:val="20"/>
                <w:szCs w:val="20"/>
              </w:rPr>
              <w:t xml:space="preserve">Kamila Ludwikowska, </w:t>
            </w:r>
            <w:hyperlink r:id="rId6">
              <w:r w:rsidRPr="00E37385">
                <w:rPr>
                  <w:b/>
                  <w:bCs/>
                  <w:sz w:val="20"/>
                  <w:szCs w:val="20"/>
                </w:rPr>
                <w:t>kamila.ludwikowska@pwr.edu.pl</w:t>
              </w:r>
            </w:hyperlink>
            <w:r w:rsidRPr="00E37385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14:paraId="1BA3B8A9" w14:textId="77777777" w:rsidR="00EE236F" w:rsidRPr="00E37385" w:rsidRDefault="00EE2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color w:val="000000"/>
          <w:sz w:val="20"/>
          <w:szCs w:val="20"/>
        </w:rPr>
      </w:pPr>
    </w:p>
    <w:p w14:paraId="72EFE383" w14:textId="77777777" w:rsidR="00EE236F" w:rsidRPr="00E37385" w:rsidRDefault="00EE2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color w:val="000000"/>
          <w:sz w:val="20"/>
          <w:szCs w:val="20"/>
        </w:rPr>
      </w:pPr>
    </w:p>
    <w:sectPr w:rsidR="00EE236F" w:rsidRPr="00E37385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Helvetica Neue"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CF799B"/>
    <w:multiLevelType w:val="multilevel"/>
    <w:tmpl w:val="F7BC8762"/>
    <w:lvl w:ilvl="0">
      <w:start w:val="1"/>
      <w:numFmt w:val="decimal"/>
      <w:lvlText w:val="[%1] 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 w15:restartNumberingAfterBreak="0">
    <w:nsid w:val="2D8221D4"/>
    <w:multiLevelType w:val="multilevel"/>
    <w:tmpl w:val="E30256E0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726E3A4A"/>
    <w:multiLevelType w:val="multilevel"/>
    <w:tmpl w:val="E524188E"/>
    <w:lvl w:ilvl="0">
      <w:start w:val="1"/>
      <w:numFmt w:val="decimal"/>
      <w:lvlText w:val="[%1] "/>
      <w:lvlJc w:val="left"/>
      <w:pPr>
        <w:ind w:left="73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5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9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1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3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5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7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90" w:hanging="180"/>
      </w:pPr>
      <w:rPr>
        <w:vertAlign w:val="baseli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236F"/>
    <w:rsid w:val="00C93B0E"/>
    <w:rsid w:val="00E37385"/>
    <w:rsid w:val="00EE2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23D230"/>
  <w15:docId w15:val="{FE48B318-1AA1-4742-B64C-F94FA61D7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US" w:eastAsia="pl-PL" w:bidi="ar-SA"/>
      </w:rPr>
    </w:rPrDefault>
    <w:pPrDefault>
      <w:pPr>
        <w:spacing w:after="200" w:line="276" w:lineRule="auto"/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ind w:leftChars="-1" w:left="-1" w:hangingChars="1"/>
      <w:textDirection w:val="btLr"/>
      <w:textAlignment w:val="top"/>
      <w:outlineLvl w:val="0"/>
    </w:pPr>
    <w:rPr>
      <w:position w:val="-1"/>
      <w:lang w:val="pl-PL" w:eastAsia="en-US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Nagwek2">
    <w:name w:val="heading 2"/>
    <w:basedOn w:val="Normalny"/>
    <w:uiPriority w:val="9"/>
    <w:semiHidden/>
    <w:unhideWhenUsed/>
    <w:qFormat/>
    <w:pPr>
      <w:spacing w:after="0" w:line="240" w:lineRule="auto"/>
      <w:outlineLvl w:val="1"/>
    </w:pPr>
    <w:rPr>
      <w:b/>
      <w:bCs/>
      <w:sz w:val="36"/>
      <w:szCs w:val="36"/>
      <w:lang w:eastAsia="pl-PL"/>
    </w:rPr>
  </w:style>
  <w:style w:type="paragraph" w:styleId="Nagwek3">
    <w:name w:val="heading 3"/>
    <w:basedOn w:val="Normalny"/>
    <w:uiPriority w:val="9"/>
    <w:semiHidden/>
    <w:unhideWhenUsed/>
    <w:qFormat/>
    <w:pPr>
      <w:spacing w:after="0" w:line="240" w:lineRule="auto"/>
      <w:outlineLvl w:val="2"/>
    </w:pPr>
    <w:rPr>
      <w:b/>
      <w:bCs/>
      <w:sz w:val="27"/>
      <w:szCs w:val="27"/>
      <w:lang w:eastAsia="pl-PL"/>
    </w:rPr>
  </w:style>
  <w:style w:type="paragraph" w:styleId="Nagwek4">
    <w:name w:val="heading 4"/>
    <w:basedOn w:val="Normalny"/>
    <w:uiPriority w:val="9"/>
    <w:semiHidden/>
    <w:unhideWhenUsed/>
    <w:qFormat/>
    <w:pPr>
      <w:spacing w:after="0" w:line="240" w:lineRule="auto"/>
      <w:outlineLvl w:val="3"/>
    </w:pPr>
    <w:rPr>
      <w:b/>
      <w:bCs/>
      <w:lang w:eastAsia="pl-PL"/>
    </w:rPr>
  </w:style>
  <w:style w:type="paragraph" w:styleId="Nagwek5">
    <w:name w:val="heading 5"/>
    <w:basedOn w:val="Normalny"/>
    <w:uiPriority w:val="9"/>
    <w:semiHidden/>
    <w:unhideWhenUsed/>
    <w:qFormat/>
    <w:pPr>
      <w:spacing w:after="0" w:line="240" w:lineRule="auto"/>
      <w:outlineLvl w:val="4"/>
    </w:pPr>
    <w:rPr>
      <w:b/>
      <w:bCs/>
      <w:sz w:val="20"/>
      <w:szCs w:val="20"/>
      <w:lang w:eastAsia="pl-PL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2Znak">
    <w:name w:val="Nagłówek 2 Znak"/>
    <w:rPr>
      <w:b/>
      <w:bCs/>
      <w:w w:val="100"/>
      <w:position w:val="-1"/>
      <w:sz w:val="36"/>
      <w:szCs w:val="36"/>
      <w:effect w:val="none"/>
      <w:vertAlign w:val="baseline"/>
      <w:cs w:val="0"/>
      <w:em w:val="none"/>
      <w:lang w:eastAsia="pl-PL"/>
    </w:rPr>
  </w:style>
  <w:style w:type="character" w:customStyle="1" w:styleId="Nagwek3Znak">
    <w:name w:val="Nagłówek 3 Znak"/>
    <w:rPr>
      <w:b/>
      <w:bCs/>
      <w:w w:val="100"/>
      <w:position w:val="-1"/>
      <w:sz w:val="27"/>
      <w:szCs w:val="27"/>
      <w:effect w:val="none"/>
      <w:vertAlign w:val="baseline"/>
      <w:cs w:val="0"/>
      <w:em w:val="none"/>
      <w:lang w:eastAsia="pl-PL"/>
    </w:rPr>
  </w:style>
  <w:style w:type="character" w:customStyle="1" w:styleId="Nagwek4Znak">
    <w:name w:val="Nagłówek 4 Znak"/>
    <w:rPr>
      <w:b/>
      <w:bCs/>
      <w:w w:val="100"/>
      <w:position w:val="-1"/>
      <w:effect w:val="none"/>
      <w:vertAlign w:val="baseline"/>
      <w:cs w:val="0"/>
      <w:em w:val="none"/>
      <w:lang w:eastAsia="pl-PL"/>
    </w:rPr>
  </w:style>
  <w:style w:type="character" w:customStyle="1" w:styleId="Nagwek5Znak">
    <w:name w:val="Nagłówek 5 Znak"/>
    <w:rPr>
      <w:b/>
      <w:bCs/>
      <w:w w:val="100"/>
      <w:position w:val="-1"/>
      <w:sz w:val="20"/>
      <w:szCs w:val="20"/>
      <w:effect w:val="none"/>
      <w:vertAlign w:val="baseline"/>
      <w:cs w:val="0"/>
      <w:em w:val="none"/>
      <w:lang w:eastAsia="pl-PL"/>
    </w:rPr>
  </w:style>
  <w:style w:type="paragraph" w:styleId="NormalnyWeb">
    <w:name w:val="Normal (Web)"/>
    <w:basedOn w:val="Normalny"/>
    <w:qFormat/>
    <w:pPr>
      <w:spacing w:after="0" w:line="240" w:lineRule="auto"/>
    </w:pPr>
    <w:rPr>
      <w:lang w:eastAsia="pl-PL"/>
    </w:rPr>
  </w:style>
  <w:style w:type="paragraph" w:customStyle="1" w:styleId="normalny0">
    <w:name w:val="normalny"/>
    <w:basedOn w:val="Normalny"/>
    <w:pPr>
      <w:spacing w:after="0" w:line="240" w:lineRule="auto"/>
    </w:pPr>
    <w:rPr>
      <w:lang w:eastAsia="pl-PL"/>
    </w:rPr>
  </w:style>
  <w:style w:type="paragraph" w:customStyle="1" w:styleId="stopka">
    <w:name w:val="stopka"/>
    <w:basedOn w:val="Normalny"/>
    <w:pPr>
      <w:spacing w:after="0" w:line="240" w:lineRule="auto"/>
    </w:pPr>
    <w:rPr>
      <w:lang w:eastAsia="pl-PL"/>
    </w:rPr>
  </w:style>
  <w:style w:type="character" w:customStyle="1" w:styleId="normalnychar1">
    <w:name w:val="normalny__char1"/>
    <w:rPr>
      <w:rFonts w:ascii="Times New Roman" w:hAnsi="Times New Roman" w:cs="Times New Roman" w:hint="default"/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customStyle="1" w:styleId="normalny1">
    <w:name w:val="normalny1"/>
    <w:basedOn w:val="Normalny"/>
    <w:pPr>
      <w:spacing w:after="0" w:line="240" w:lineRule="auto"/>
    </w:pPr>
    <w:rPr>
      <w:lang w:eastAsia="pl-PL"/>
    </w:rPr>
  </w:style>
  <w:style w:type="character" w:customStyle="1" w:styleId="nag014200f3wek00202char1">
    <w:name w:val="nag_0142_00f3wek_00202__char1"/>
    <w:rPr>
      <w:rFonts w:ascii="Times New Roman" w:hAnsi="Times New Roman" w:cs="Times New Roman" w:hint="default"/>
      <w:b/>
      <w:bCs/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customStyle="1" w:styleId="tekst0020podstawowy1">
    <w:name w:val="tekst_0020podstawowy1"/>
    <w:basedOn w:val="Normalny"/>
    <w:pPr>
      <w:spacing w:after="0" w:line="240" w:lineRule="auto"/>
      <w:jc w:val="center"/>
    </w:pPr>
    <w:rPr>
      <w:lang w:eastAsia="pl-PL"/>
    </w:rPr>
  </w:style>
  <w:style w:type="character" w:customStyle="1" w:styleId="tekst0020podstawowychar1">
    <w:name w:val="tekst_0020podstawowy__char1"/>
    <w:rPr>
      <w:rFonts w:ascii="Times New Roman" w:hAnsi="Times New Roman" w:cs="Times New Roman" w:hint="default"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nag014200f3wek00204char1">
    <w:name w:val="nag_0142_00f3wek_00204__char1"/>
    <w:rPr>
      <w:rFonts w:ascii="Times New Roman" w:hAnsi="Times New Roman" w:cs="Times New Roman" w:hint="default"/>
      <w:b/>
      <w:bCs/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nag014200f3wek00203char1">
    <w:name w:val="nag_0142_00f3wek_00203__char1"/>
    <w:rPr>
      <w:rFonts w:ascii="Times New Roman" w:hAnsi="Times New Roman" w:cs="Times New Roman" w:hint="default"/>
      <w:b/>
      <w:bCs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nag014200f3wek00205char1">
    <w:name w:val="nag_0142_00f3wek_00205__char1"/>
    <w:rPr>
      <w:rFonts w:ascii="Times New Roman" w:hAnsi="Times New Roman" w:cs="Times New Roman" w:hint="default"/>
      <w:b/>
      <w:bCs/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Tekstdymka">
    <w:name w:val="Balloon Text"/>
    <w:basedOn w:val="Normalny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styleId="Hipercze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Nierozpoznanawzmianka">
    <w:name w:val="Unresolved Mention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7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position w:val="-1"/>
      <w:lang w:val="pl-PL"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60F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60F0"/>
    <w:rPr>
      <w:b/>
      <w:bCs/>
      <w:position w:val="-1"/>
      <w:lang w:val="pl-PL" w:eastAsia="en-US"/>
    </w:rPr>
  </w:style>
  <w:style w:type="table" w:customStyle="1" w:styleId="a8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9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a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b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c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d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e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0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kamila.ludwikowska@pwr.edu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hFfJhQo+V1UpGrsc6PFw6ZLOh6Q==">AMUW2mXT5dsebh6q2SNWOz7pqguq1ZA590lKtnS6l35MNgQw82kjCEBsz6uooLmymVGAbHxvU7JTwkCCGR1GGaqWrU+yjfpjw0cmrMX+em9WXehHUgjmpnmzMs9dEAiDSUoAgPsnD8MOSbAZMiDujJ2IYP3LT/Gc0J4vtqBQjqbAYbmftabXBG+/6eQanwwXkBL9XDvqCySqyLZ5DhzUepRK7uIiigznS0agmhg2KRK+t2C35tJJVTDDUO7Gj7fWprmUhANyYI5R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1014</Words>
  <Characters>6087</Characters>
  <Application>Microsoft Office Word</Application>
  <DocSecurity>0</DocSecurity>
  <Lines>50</Lines>
  <Paragraphs>14</Paragraphs>
  <ScaleCrop>false</ScaleCrop>
  <Company/>
  <LinksUpToDate>false</LinksUpToDate>
  <CharactersWithSpaces>7087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Paulina Kostrzewska-Bobeł</cp:lastModifiedBy>
  <cp:revision>2</cp:revision>
  <dcterms:created xsi:type="dcterms:W3CDTF">2023-03-03T09:02:00Z</dcterms:created>
  <dcterms:modified xsi:type="dcterms:W3CDTF">2023-03-03T09:02:00Z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0x010100240328F747494E4BB1981BD25F06EF2D</vt:lpwstr>
  </property>
</Properties>
</file>